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7"/>
      </w:tblGrid>
      <w:tr w:rsidR="00DA2993" w:rsidTr="00DA2993">
        <w:trPr>
          <w:jc w:val="center"/>
        </w:trPr>
        <w:tc>
          <w:tcPr>
            <w:tcW w:w="9007" w:type="dxa"/>
            <w:shd w:val="clear" w:color="auto" w:fill="FFFFFF"/>
            <w:tcMar>
              <w:top w:w="150" w:type="dxa"/>
              <w:left w:w="0" w:type="dxa"/>
              <w:bottom w:w="150" w:type="dxa"/>
              <w:right w:w="0" w:type="dxa"/>
            </w:tcMar>
            <w:vAlign w:val="center"/>
            <w:hideMark/>
          </w:tcPr>
          <w:p w:rsidR="00DA2993" w:rsidRDefault="00DA2993">
            <w:pPr>
              <w:spacing w:line="0" w:lineRule="atLeast"/>
              <w:jc w:val="center"/>
              <w:rPr>
                <w:rFonts w:eastAsia="Times New Roman"/>
              </w:rPr>
            </w:pPr>
          </w:p>
        </w:tc>
      </w:tr>
      <w:tr w:rsidR="00DA2993" w:rsidTr="00DA2993">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DA2993">
              <w:trPr>
                <w:jc w:val="center"/>
              </w:trPr>
              <w:tc>
                <w:tcPr>
                  <w:tcW w:w="8100" w:type="dxa"/>
                  <w:shd w:val="clear" w:color="auto" w:fill="DDDEE2"/>
                  <w:tcMar>
                    <w:top w:w="450" w:type="dxa"/>
                    <w:left w:w="450" w:type="dxa"/>
                    <w:bottom w:w="450" w:type="dxa"/>
                    <w:right w:w="450" w:type="dxa"/>
                  </w:tcMar>
                  <w:vAlign w:val="center"/>
                  <w:hideMark/>
                </w:tcPr>
                <w:p w:rsidR="00DA2993" w:rsidRDefault="00DA2993">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DA2993">
              <w:trPr>
                <w:jc w:val="center"/>
              </w:trPr>
              <w:tc>
                <w:tcPr>
                  <w:tcW w:w="8100" w:type="dxa"/>
                  <w:shd w:val="clear" w:color="auto" w:fill="DDDEE2"/>
                  <w:tcMar>
                    <w:top w:w="300" w:type="dxa"/>
                    <w:left w:w="450" w:type="dxa"/>
                    <w:bottom w:w="300" w:type="dxa"/>
                    <w:right w:w="450" w:type="dxa"/>
                  </w:tcMar>
                  <w:vAlign w:val="center"/>
                  <w:hideMark/>
                </w:tcPr>
                <w:p w:rsidR="00DA2993" w:rsidRPr="00DA2993" w:rsidRDefault="00DA2993" w:rsidP="00DA2993">
                  <w:pPr>
                    <w:rPr>
                      <w:rFonts w:eastAsia="Times New Roman"/>
                      <w:lang w:val="en-US"/>
                    </w:rPr>
                  </w:pPr>
                  <w:bookmarkStart w:id="0" w:name="_GoBack"/>
                  <w:bookmarkEnd w:id="0"/>
                </w:p>
              </w:tc>
            </w:tr>
          </w:tbl>
          <w:p w:rsidR="00DA2993" w:rsidRDefault="00DA2993">
            <w:pPr>
              <w:jc w:val="center"/>
              <w:rPr>
                <w:rFonts w:eastAsia="Times New Roman"/>
                <w:sz w:val="20"/>
                <w:szCs w:val="20"/>
              </w:rPr>
            </w:pPr>
          </w:p>
        </w:tc>
      </w:tr>
      <w:tr w:rsidR="00DA2993" w:rsidTr="00DA2993">
        <w:trPr>
          <w:jc w:val="center"/>
        </w:trPr>
        <w:tc>
          <w:tcPr>
            <w:tcW w:w="9007" w:type="dxa"/>
            <w:shd w:val="clear" w:color="auto" w:fill="FFFFFF"/>
            <w:vAlign w:val="center"/>
            <w:hideMark/>
          </w:tcPr>
          <w:p w:rsidR="00DA2993" w:rsidRDefault="00DA2993">
            <w:pPr>
              <w:jc w:val="center"/>
              <w:rPr>
                <w:rFonts w:eastAsia="Times New Roman"/>
              </w:rPr>
            </w:pPr>
            <w:r>
              <w:rPr>
                <w:rFonts w:eastAsia="Times New Roman"/>
                <w:noProof/>
              </w:rPr>
              <w:drawing>
                <wp:inline distT="0" distB="0" distL="0" distR="0" wp14:anchorId="1715B494" wp14:editId="36BD51AE">
                  <wp:extent cx="5719445" cy="1224915"/>
                  <wp:effectExtent l="0" t="0" r="0" b="0"/>
                  <wp:docPr id="16" name="Рисунок 16"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8" w:tgtFrame="_blank" w:history="1">
              <w:r>
                <w:rPr>
                  <w:rStyle w:val="a3"/>
                  <w:rFonts w:eastAsia="Times New Roman"/>
                  <w:b/>
                  <w:bCs/>
                  <w:color w:val="555555"/>
                  <w:sz w:val="27"/>
                  <w:szCs w:val="27"/>
                  <w:u w:val="none"/>
                </w:rPr>
                <w:t xml:space="preserve">Что поменялось в работе ЕГРЮЛ и ЕГРИП с 26 апреля 2021 года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с 26 апреля 2021 года срок для отправки информации о корректировке сведений в ЕГРЮЛ и ЕГРИП увеличен до 7 дней, а при регистрации изменения названия юрлица сведения о его наименовании в ЕГРЮЛ будут обновляться автоматически.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14:anchorId="17F357BB" wp14:editId="6D795A67">
                  <wp:simplePos x="0" y="0"/>
                  <wp:positionH relativeFrom="column">
                    <wp:align>left</wp:align>
                  </wp:positionH>
                  <wp:positionV relativeFrom="line">
                    <wp:posOffset>0</wp:posOffset>
                  </wp:positionV>
                  <wp:extent cx="1190625" cy="923925"/>
                  <wp:effectExtent l="0" t="0" r="9525" b="9525"/>
                  <wp:wrapSquare wrapText="bothSides"/>
                  <wp:docPr id="43" name="Рисунок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239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26.04.2021 разместила на своем сайте </w:t>
            </w:r>
            <w:hyperlink r:id="rId10" w:history="1">
              <w:r>
                <w:rPr>
                  <w:rStyle w:val="a3"/>
                  <w:color w:val="0000FF"/>
                </w:rPr>
                <w:t>информацию</w:t>
              </w:r>
            </w:hyperlink>
            <w:r>
              <w:rPr>
                <w:rFonts w:ascii="Calibri" w:hAnsi="Calibri" w:cs="Arial"/>
                <w:color w:val="444444"/>
                <w:sz w:val="22"/>
                <w:szCs w:val="22"/>
              </w:rPr>
              <w:t xml:space="preserve"> для ИП и юрлиц, касающуюся новшеств в работе ЕГРЮЛ и ЕГРИП, начиная с 26 апреля 2021 года. Нововведения связаны с вступлением в силу изменений в </w:t>
            </w:r>
            <w:hyperlink r:id="rId11" w:history="1">
              <w:r>
                <w:rPr>
                  <w:rStyle w:val="a3"/>
                  <w:color w:val="0000FF"/>
                </w:rPr>
                <w:t>ст. 5</w:t>
              </w:r>
            </w:hyperlink>
            <w:r>
              <w:rPr>
                <w:rFonts w:ascii="Calibri" w:hAnsi="Calibri" w:cs="Arial"/>
                <w:color w:val="444444"/>
                <w:sz w:val="22"/>
                <w:szCs w:val="22"/>
              </w:rPr>
              <w:t xml:space="preserve"> Федерального закона от 08.08.2001 N 129-ФЗ "О государственной регистрации юридических лиц и индивидуальных предпринимателей"</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Согласно вступившим в силу поправкам, с 26 апреля 2021 года:</w:t>
            </w:r>
          </w:p>
          <w:p w:rsidR="00DA2993" w:rsidRDefault="00DA2993">
            <w:pPr>
              <w:numPr>
                <w:ilvl w:val="0"/>
                <w:numId w:val="1"/>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юрлица должны извещать налоговую инспекцию об изменении </w:t>
            </w:r>
            <w:hyperlink r:id="rId12" w:history="1">
              <w:r>
                <w:rPr>
                  <w:rStyle w:val="a3"/>
                  <w:rFonts w:eastAsia="Times New Roman"/>
                  <w:color w:val="0000FF"/>
                </w:rPr>
                <w:t>информации</w:t>
              </w:r>
            </w:hyperlink>
            <w:r>
              <w:rPr>
                <w:rFonts w:ascii="Calibri" w:eastAsia="Times New Roman" w:hAnsi="Calibri" w:cs="Arial"/>
                <w:color w:val="444444"/>
                <w:sz w:val="22"/>
                <w:szCs w:val="22"/>
              </w:rPr>
              <w:t xml:space="preserve">, которая зафиксирована в ЕГРЮЛ - </w:t>
            </w:r>
            <w:hyperlink r:id="rId13" w:history="1">
              <w:r>
                <w:rPr>
                  <w:rStyle w:val="a3"/>
                  <w:rFonts w:eastAsia="Times New Roman"/>
                  <w:color w:val="0000FF"/>
                </w:rPr>
                <w:t>в течение 7 рабочих дней</w:t>
              </w:r>
            </w:hyperlink>
            <w:r>
              <w:rPr>
                <w:rFonts w:ascii="Calibri" w:eastAsia="Times New Roman" w:hAnsi="Calibri" w:cs="Arial"/>
                <w:color w:val="444444"/>
                <w:sz w:val="22"/>
                <w:szCs w:val="22"/>
              </w:rPr>
              <w:t xml:space="preserve"> со дня ее обновления (ранее это было необходимо сделать </w:t>
            </w:r>
            <w:hyperlink r:id="rId14" w:history="1">
              <w:r>
                <w:rPr>
                  <w:rStyle w:val="a3"/>
                  <w:rFonts w:eastAsia="Times New Roman"/>
                  <w:color w:val="0000FF"/>
                </w:rPr>
                <w:t>в течение 3 рабочих дней</w:t>
              </w:r>
            </w:hyperlink>
            <w:r>
              <w:rPr>
                <w:rFonts w:ascii="Calibri" w:eastAsia="Times New Roman" w:hAnsi="Calibri" w:cs="Arial"/>
                <w:color w:val="444444"/>
                <w:sz w:val="22"/>
                <w:szCs w:val="22"/>
              </w:rPr>
              <w:t xml:space="preserve">). Такой же срок установлен для ИП в целях корректировки сведений в ЕГРИП; </w:t>
            </w:r>
          </w:p>
          <w:p w:rsidR="00DA2993" w:rsidRDefault="00DA2993">
            <w:pPr>
              <w:numPr>
                <w:ilvl w:val="0"/>
                <w:numId w:val="1"/>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в случае регистрации нового наименования юрлица в ЕГРЮЛ автоматически будет </w:t>
            </w:r>
            <w:hyperlink r:id="rId15" w:history="1">
              <w:r>
                <w:rPr>
                  <w:rStyle w:val="a3"/>
                  <w:rFonts w:eastAsia="Times New Roman"/>
                  <w:color w:val="0000FF"/>
                </w:rPr>
                <w:t>исправляться</w:t>
              </w:r>
            </w:hyperlink>
            <w:r>
              <w:rPr>
                <w:rFonts w:ascii="Calibri" w:eastAsia="Times New Roman" w:hAnsi="Calibri" w:cs="Arial"/>
                <w:color w:val="444444"/>
                <w:sz w:val="22"/>
                <w:szCs w:val="22"/>
              </w:rPr>
              <w:t xml:space="preserve"> информация о последнем: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как об учредителе или обычном участнике другой компании,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как о лице, которое может действовать от имени другой компании без </w:t>
            </w:r>
            <w:r>
              <w:rPr>
                <w:rFonts w:ascii="Calibri" w:hAnsi="Calibri" w:cs="Arial"/>
                <w:color w:val="444444"/>
                <w:sz w:val="22"/>
                <w:szCs w:val="22"/>
              </w:rPr>
              <w:lastRenderedPageBreak/>
              <w:t>доверенности,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как о держателе реестра акционеров;</w:t>
            </w:r>
          </w:p>
          <w:p w:rsidR="00DA2993" w:rsidRDefault="00DA2993">
            <w:pPr>
              <w:numPr>
                <w:ilvl w:val="0"/>
                <w:numId w:val="2"/>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сведения в ЕГРЮЛ будут исправлены автоматически также в случае, если: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общество, которое является единственным участником или учредителем компании, </w:t>
            </w:r>
            <w:hyperlink r:id="rId16" w:history="1">
              <w:r>
                <w:rPr>
                  <w:rStyle w:val="a3"/>
                  <w:color w:val="0000FF"/>
                </w:rPr>
                <w:t>реорганизовано</w:t>
              </w:r>
            </w:hyperlink>
            <w:r>
              <w:rPr>
                <w:rFonts w:ascii="Calibri" w:hAnsi="Calibri" w:cs="Arial"/>
                <w:color w:val="444444"/>
                <w:sz w:val="22"/>
                <w:szCs w:val="22"/>
              </w:rPr>
              <w:t xml:space="preserve"> в форме слияния или присоединения;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общество - учредитель (участник) компании </w:t>
            </w:r>
            <w:hyperlink r:id="rId17" w:history="1">
              <w:r>
                <w:rPr>
                  <w:rStyle w:val="a3"/>
                  <w:color w:val="0000FF"/>
                </w:rPr>
                <w:t>преобразовано</w:t>
              </w:r>
            </w:hyperlink>
            <w:r>
              <w:rPr>
                <w:rFonts w:ascii="Calibri" w:hAnsi="Calibri" w:cs="Arial"/>
                <w:color w:val="444444"/>
                <w:sz w:val="22"/>
                <w:szCs w:val="22"/>
              </w:rPr>
              <w:t xml:space="preserve"> в другое юрлицо.</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Напомним, что ранее в таких случаях юрлицам требовалось отслеживать эти изменения и своевременно обращаться за их регистрацией в ЕГРЮЛ.</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о действиях организации при внесении измененных сведений в ЕГРЮЛ читайте в </w:t>
            </w:r>
            <w:hyperlink r:id="rId18" w:history="1">
              <w:r>
                <w:rPr>
                  <w:rStyle w:val="a3"/>
                  <w:color w:val="0000FF"/>
                </w:rPr>
                <w:t>Готовом решении</w:t>
              </w:r>
            </w:hyperlink>
            <w:r>
              <w:rPr>
                <w:rFonts w:ascii="Calibri" w:hAnsi="Calibri" w:cs="Arial"/>
                <w:color w:val="444444"/>
                <w:sz w:val="22"/>
                <w:szCs w:val="22"/>
              </w:rPr>
              <w:t>: «Как юрлицу внести изменения в сведения о нем в ЕГРЮЛ»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25"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9" w:tgtFrame="_blank" w:history="1">
              <w:r>
                <w:rPr>
                  <w:rStyle w:val="a3"/>
                  <w:rFonts w:eastAsia="Times New Roman"/>
                  <w:b/>
                  <w:bCs/>
                  <w:color w:val="555555"/>
                  <w:sz w:val="27"/>
                  <w:szCs w:val="27"/>
                  <w:u w:val="none"/>
                </w:rPr>
                <w:t xml:space="preserve">С 26 апреля 2021 года вступили в силу поправки в части включения в ЕГРЮЛ сведений о единственном акционере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неисполнение обязанности по сообщению в ФНС сведений о единственном акционере может привести к привлечению к административной ответственности в случае приобретения одним акционером всех акций общества с 26 апреля 2021 года.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638E0778" wp14:editId="5AC16FB8">
                  <wp:simplePos x="0" y="0"/>
                  <wp:positionH relativeFrom="column">
                    <wp:align>left</wp:align>
                  </wp:positionH>
                  <wp:positionV relativeFrom="line">
                    <wp:posOffset>0</wp:posOffset>
                  </wp:positionV>
                  <wp:extent cx="1190625" cy="828675"/>
                  <wp:effectExtent l="0" t="0" r="9525" b="9525"/>
                  <wp:wrapSquare wrapText="bothSides"/>
                  <wp:docPr id="42" name="Рисунок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вступлением в силу с 26 апреля 2021 года изменений, внесенных в </w:t>
            </w:r>
            <w:hyperlink r:id="rId21" w:history="1">
              <w:r>
                <w:rPr>
                  <w:rStyle w:val="a3"/>
                  <w:color w:val="0000FF"/>
                </w:rPr>
                <w:t>ст. 5</w:t>
              </w:r>
            </w:hyperlink>
            <w:r>
              <w:rPr>
                <w:rFonts w:ascii="Calibri" w:hAnsi="Calibri" w:cs="Arial"/>
                <w:color w:val="444444"/>
                <w:sz w:val="22"/>
                <w:szCs w:val="22"/>
              </w:rPr>
              <w:t xml:space="preserve"> Федерального закона от 08.08.2001 N 129-ФЗ «О государственной регистрации юридических лиц и индивидуальных предпринимателей», в части включения в ЕГРЮЛ сведений о единственном акционере ФНС России в </w:t>
            </w:r>
            <w:hyperlink r:id="rId22" w:history="1">
              <w:r>
                <w:rPr>
                  <w:rStyle w:val="a3"/>
                  <w:color w:val="0000FF"/>
                </w:rPr>
                <w:t>Письме</w:t>
              </w:r>
            </w:hyperlink>
            <w:r>
              <w:rPr>
                <w:rFonts w:ascii="Calibri" w:hAnsi="Calibri" w:cs="Arial"/>
                <w:color w:val="444444"/>
                <w:sz w:val="22"/>
                <w:szCs w:val="22"/>
              </w:rPr>
              <w:t xml:space="preserve"> от 26.04.2021 N КВ-4-14/5689@ сообщает следующее:</w:t>
            </w:r>
          </w:p>
          <w:p w:rsidR="00DA2993" w:rsidRDefault="00DA2993">
            <w:pPr>
              <w:numPr>
                <w:ilvl w:val="0"/>
                <w:numId w:val="3"/>
              </w:numPr>
              <w:spacing w:before="100" w:beforeAutospacing="1" w:after="195"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начиная с 26 апреля 2021 года в отношении акционерного общества, создаваемого одним лицом, или акционерного общества, которое как до указанной даты, так и после нее состоит из одного лица, в ЕГРЮЛ должны быть отражены сведения о единственном акционере. Указанные сведения вносятся в ЕГРЮЛ в соответствии со сведениями, указанными в представленных в регистрирующий орган заявлениях о государственной регистрации по </w:t>
            </w:r>
            <w:hyperlink r:id="rId23" w:history="1">
              <w:r>
                <w:rPr>
                  <w:rStyle w:val="a3"/>
                  <w:rFonts w:eastAsia="Times New Roman"/>
                  <w:color w:val="0000FF"/>
                </w:rPr>
                <w:t>форме N Р11001</w:t>
              </w:r>
            </w:hyperlink>
            <w:r>
              <w:rPr>
                <w:rFonts w:ascii="Calibri" w:eastAsia="Times New Roman" w:hAnsi="Calibri" w:cs="Arial"/>
                <w:color w:val="444444"/>
                <w:sz w:val="22"/>
                <w:szCs w:val="22"/>
              </w:rPr>
              <w:t xml:space="preserve">, </w:t>
            </w:r>
            <w:hyperlink r:id="rId24" w:history="1">
              <w:r>
                <w:rPr>
                  <w:rStyle w:val="a3"/>
                  <w:rFonts w:eastAsia="Times New Roman"/>
                  <w:color w:val="0000FF"/>
                </w:rPr>
                <w:t>N Р12016</w:t>
              </w:r>
            </w:hyperlink>
            <w:r>
              <w:rPr>
                <w:rFonts w:ascii="Calibri" w:eastAsia="Times New Roman" w:hAnsi="Calibri" w:cs="Arial"/>
                <w:color w:val="444444"/>
                <w:sz w:val="22"/>
                <w:szCs w:val="22"/>
              </w:rPr>
              <w:t xml:space="preserve"> и </w:t>
            </w:r>
            <w:hyperlink r:id="rId25" w:history="1">
              <w:r>
                <w:rPr>
                  <w:rStyle w:val="a3"/>
                  <w:rFonts w:eastAsia="Times New Roman"/>
                  <w:color w:val="0000FF"/>
                </w:rPr>
                <w:t>N Р13014</w:t>
              </w:r>
            </w:hyperlink>
            <w:r>
              <w:rPr>
                <w:rFonts w:ascii="Calibri" w:eastAsia="Times New Roman" w:hAnsi="Calibri" w:cs="Arial"/>
                <w:color w:val="444444"/>
                <w:sz w:val="22"/>
                <w:szCs w:val="22"/>
              </w:rPr>
              <w:t xml:space="preserve"> соответственно;</w:t>
            </w:r>
          </w:p>
          <w:p w:rsidR="00DA2993" w:rsidRDefault="00DA2993">
            <w:pPr>
              <w:numPr>
                <w:ilvl w:val="0"/>
                <w:numId w:val="3"/>
              </w:numPr>
              <w:spacing w:before="100" w:beforeAutospacing="1" w:after="100" w:afterAutospacing="1" w:line="270" w:lineRule="atLeast"/>
              <w:rPr>
                <w:rFonts w:ascii="Arial" w:eastAsia="Times New Roman" w:hAnsi="Arial" w:cs="Arial"/>
                <w:color w:val="444444"/>
                <w:sz w:val="21"/>
                <w:szCs w:val="21"/>
              </w:rPr>
            </w:pPr>
            <w:hyperlink r:id="rId26" w:history="1">
              <w:r>
                <w:rPr>
                  <w:rStyle w:val="a3"/>
                  <w:rFonts w:eastAsia="Times New Roman"/>
                  <w:color w:val="0000FF"/>
                </w:rPr>
                <w:t>обязанность</w:t>
              </w:r>
            </w:hyperlink>
            <w:r>
              <w:rPr>
                <w:rFonts w:ascii="Calibri" w:eastAsia="Times New Roman" w:hAnsi="Calibri" w:cs="Arial"/>
                <w:color w:val="444444"/>
                <w:sz w:val="22"/>
                <w:szCs w:val="22"/>
              </w:rPr>
              <w:t xml:space="preserve"> в семидневный срок сообщить сведения о единственном акционере, а также возможность привлечения к административной ответственности, предусмотренной </w:t>
            </w:r>
            <w:hyperlink r:id="rId27" w:history="1">
              <w:r>
                <w:rPr>
                  <w:rStyle w:val="a3"/>
                  <w:rFonts w:eastAsia="Times New Roman"/>
                  <w:color w:val="0000FF"/>
                </w:rPr>
                <w:t>ч. 3</w:t>
              </w:r>
            </w:hyperlink>
            <w:r>
              <w:rPr>
                <w:rFonts w:ascii="Calibri" w:eastAsia="Times New Roman" w:hAnsi="Calibri" w:cs="Arial"/>
                <w:color w:val="444444"/>
                <w:sz w:val="22"/>
                <w:szCs w:val="22"/>
              </w:rPr>
              <w:t xml:space="preserve"> и </w:t>
            </w:r>
            <w:hyperlink r:id="rId28" w:history="1">
              <w:r>
                <w:rPr>
                  <w:rStyle w:val="a3"/>
                  <w:rFonts w:eastAsia="Times New Roman"/>
                  <w:color w:val="0000FF"/>
                </w:rPr>
                <w:t>4 ст. 14.25</w:t>
              </w:r>
            </w:hyperlink>
            <w:r>
              <w:rPr>
                <w:rFonts w:ascii="Calibri" w:eastAsia="Times New Roman" w:hAnsi="Calibri" w:cs="Arial"/>
                <w:color w:val="444444"/>
                <w:sz w:val="22"/>
                <w:szCs w:val="22"/>
              </w:rPr>
              <w:t xml:space="preserve"> КоАП РФ, распространяется только на случаи приобретения одним акционером всех акций общества с 26 апреля 2021 года.</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26"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9" w:tgtFrame="_blank" w:history="1">
              <w:r>
                <w:rPr>
                  <w:rStyle w:val="a3"/>
                  <w:rFonts w:eastAsia="Times New Roman"/>
                  <w:b/>
                  <w:bCs/>
                  <w:color w:val="555555"/>
                  <w:sz w:val="27"/>
                  <w:szCs w:val="27"/>
                  <w:u w:val="none"/>
                </w:rPr>
                <w:t xml:space="preserve">ФНС напоминает, что с 1 мая 2021 года действуют только новые счета Казначейства для уплаты налогов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с 1 мая 2021 года в платежном поручении на уплату налогов и страховых взносов обязательно заполнять по новым правилам реквизиты (15) «Номер счета банка получателя средств» и (17) «Номер счета получателя (номер казначейского счета)», а также (13) «Наименование банка получателя средств» и (14) «БИК банка получателя средств».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9E7B99D" wp14:editId="59C898B8">
                  <wp:simplePos x="0" y="0"/>
                  <wp:positionH relativeFrom="column">
                    <wp:align>left</wp:align>
                  </wp:positionH>
                  <wp:positionV relativeFrom="line">
                    <wp:posOffset>0</wp:posOffset>
                  </wp:positionV>
                  <wp:extent cx="1190625" cy="895350"/>
                  <wp:effectExtent l="0" t="0" r="9525" b="0"/>
                  <wp:wrapSquare wrapText="bothSides"/>
                  <wp:docPr id="41" name="Рисунок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31" w:history="1">
              <w:r>
                <w:rPr>
                  <w:rStyle w:val="a3"/>
                  <w:color w:val="0000FF"/>
                </w:rPr>
                <w:t>Информации</w:t>
              </w:r>
            </w:hyperlink>
            <w:r>
              <w:rPr>
                <w:rFonts w:ascii="Calibri" w:hAnsi="Calibri" w:cs="Arial"/>
                <w:color w:val="444444"/>
                <w:sz w:val="22"/>
                <w:szCs w:val="22"/>
              </w:rPr>
              <w:t xml:space="preserve"> от 28.04.2021 ФНС России напомнила, что с начала 2021 года изменились реквизиты банковских счетов Федерального казначейства для уплаты налогов. При этом с 1 января по 30 апреля был установлен переходный период, когда использовались как старый, так и новый счета.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С 1 мая 2021 года для корректного заполнения платежных поручений и поступления налогового платежа в бюджет нужно использовать только новые реквизиты, которые приведены в </w:t>
            </w:r>
            <w:hyperlink r:id="rId32" w:history="1">
              <w:r>
                <w:rPr>
                  <w:rStyle w:val="a3"/>
                  <w:color w:val="0000FF"/>
                </w:rPr>
                <w:t>Письме</w:t>
              </w:r>
            </w:hyperlink>
            <w:r>
              <w:rPr>
                <w:rFonts w:ascii="Calibri" w:hAnsi="Calibri" w:cs="Arial"/>
                <w:color w:val="444444"/>
                <w:sz w:val="22"/>
                <w:szCs w:val="22"/>
              </w:rPr>
              <w:t> ФНС от 08.10.2020 N КЧ-4-8/16504@.</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Это касается следующих реквизитов платежного поручения:</w:t>
            </w:r>
          </w:p>
          <w:p w:rsidR="00DA2993" w:rsidRDefault="00DA2993">
            <w:pPr>
              <w:pStyle w:val="a5"/>
              <w:spacing w:line="270" w:lineRule="atLeast"/>
              <w:rPr>
                <w:rFonts w:ascii="Arial" w:hAnsi="Arial" w:cs="Arial"/>
                <w:color w:val="444444"/>
                <w:sz w:val="21"/>
                <w:szCs w:val="21"/>
              </w:rPr>
            </w:pPr>
            <w:hyperlink r:id="rId33" w:history="1">
              <w:r>
                <w:rPr>
                  <w:rStyle w:val="a3"/>
                  <w:color w:val="0000FF"/>
                </w:rPr>
                <w:t>(15</w:t>
              </w:r>
            </w:hyperlink>
            <w:r>
              <w:rPr>
                <w:rFonts w:ascii="Calibri" w:hAnsi="Calibri" w:cs="Arial"/>
                <w:color w:val="444444"/>
                <w:sz w:val="22"/>
                <w:szCs w:val="22"/>
              </w:rPr>
              <w:t>) – номер счета банка получателя средств (</w:t>
            </w:r>
            <w:hyperlink r:id="rId34" w:history="1">
              <w:r>
                <w:rPr>
                  <w:rStyle w:val="a3"/>
                  <w:color w:val="0000FF"/>
                </w:rPr>
                <w:t>номер банковского счета</w:t>
              </w:r>
            </w:hyperlink>
            <w:r>
              <w:rPr>
                <w:rFonts w:ascii="Calibri" w:hAnsi="Calibri" w:cs="Arial"/>
                <w:color w:val="444444"/>
                <w:sz w:val="22"/>
                <w:szCs w:val="22"/>
              </w:rPr>
              <w:t>, входящего в состав единого казначейского счета);</w:t>
            </w:r>
          </w:p>
          <w:p w:rsidR="00DA2993" w:rsidRDefault="00DA2993">
            <w:pPr>
              <w:pStyle w:val="a5"/>
              <w:spacing w:line="270" w:lineRule="atLeast"/>
              <w:rPr>
                <w:rFonts w:ascii="Arial" w:hAnsi="Arial" w:cs="Arial"/>
                <w:color w:val="444444"/>
                <w:sz w:val="21"/>
                <w:szCs w:val="21"/>
              </w:rPr>
            </w:pPr>
            <w:hyperlink r:id="rId35" w:history="1">
              <w:r>
                <w:rPr>
                  <w:rStyle w:val="a3"/>
                  <w:color w:val="0000FF"/>
                </w:rPr>
                <w:t>(17</w:t>
              </w:r>
            </w:hyperlink>
            <w:r>
              <w:rPr>
                <w:rFonts w:ascii="Calibri" w:hAnsi="Calibri" w:cs="Arial"/>
                <w:color w:val="444444"/>
                <w:sz w:val="22"/>
                <w:szCs w:val="22"/>
              </w:rPr>
              <w:t xml:space="preserve">) – номер счета получателя </w:t>
            </w:r>
            <w:hyperlink r:id="rId36" w:history="1">
              <w:r>
                <w:rPr>
                  <w:rStyle w:val="a3"/>
                  <w:color w:val="0000FF"/>
                </w:rPr>
                <w:t>(номер казначейского счета)</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по-новому нужно заполнять БИК и наименование банка получателя средств (реквизиты </w:t>
            </w:r>
            <w:hyperlink r:id="rId37" w:history="1">
              <w:r>
                <w:rPr>
                  <w:rStyle w:val="a3"/>
                  <w:color w:val="0000FF"/>
                </w:rPr>
                <w:t>13</w:t>
              </w:r>
            </w:hyperlink>
            <w:r>
              <w:rPr>
                <w:rFonts w:ascii="Calibri" w:hAnsi="Calibri" w:cs="Arial"/>
                <w:color w:val="444444"/>
                <w:sz w:val="22"/>
                <w:szCs w:val="22"/>
              </w:rPr>
              <w:t xml:space="preserve"> и </w:t>
            </w:r>
            <w:hyperlink r:id="rId38" w:history="1">
              <w:r>
                <w:rPr>
                  <w:rStyle w:val="a3"/>
                  <w:color w:val="0000FF"/>
                </w:rPr>
                <w:t>14</w:t>
              </w:r>
            </w:hyperlink>
            <w:r>
              <w:rPr>
                <w:rFonts w:ascii="Calibri" w:hAnsi="Calibri" w:cs="Arial"/>
                <w:color w:val="444444"/>
                <w:sz w:val="22"/>
                <w:szCs w:val="22"/>
              </w:rPr>
              <w:t xml:space="preserve">). </w:t>
            </w:r>
            <w:hyperlink r:id="rId39" w:history="1">
              <w:r>
                <w:rPr>
                  <w:rStyle w:val="a3"/>
                  <w:color w:val="0000FF"/>
                </w:rPr>
                <w:t>Пример заполнения</w:t>
              </w:r>
            </w:hyperlink>
            <w:r>
              <w:rPr>
                <w:rFonts w:ascii="Calibri" w:hAnsi="Calibri" w:cs="Arial"/>
                <w:color w:val="444444"/>
                <w:sz w:val="22"/>
                <w:szCs w:val="22"/>
              </w:rPr>
              <w:t xml:space="preserve"> платежки для Москвы можно посмотреть в Обзоре в СПС КонсультантПлюс.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Разобраться с заполнением платежных поручений поможет </w:t>
            </w:r>
            <w:hyperlink r:id="rId40" w:tooltip="Ссылка на КонсультантПлюс" w:history="1">
              <w:r>
                <w:rPr>
                  <w:rStyle w:val="a3"/>
                  <w:color w:val="0000FF"/>
                </w:rPr>
                <w:t>Готовое решение: Как заполнить поля платежного поручения на уплату налогов</w:t>
              </w:r>
            </w:hyperlink>
            <w:r>
              <w:rPr>
                <w:rFonts w:ascii="Calibri" w:hAnsi="Calibri" w:cs="Arial"/>
                <w:color w:val="444444"/>
                <w:sz w:val="22"/>
                <w:szCs w:val="22"/>
              </w:rPr>
              <w:t xml:space="preserve">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27"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41" w:tgtFrame="_blank" w:history="1">
              <w:r>
                <w:rPr>
                  <w:rStyle w:val="a3"/>
                  <w:rFonts w:eastAsia="Times New Roman"/>
                  <w:b/>
                  <w:bCs/>
                  <w:color w:val="555555"/>
                  <w:sz w:val="27"/>
                  <w:szCs w:val="27"/>
                  <w:u w:val="none"/>
                </w:rPr>
                <w:t xml:space="preserve">Ростехнадзор и Росфинмониторинг выпустили разъяснения в связи с нерабочими днями с 4 по 7 мая 2021 года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подконтрольные Росфинмониторингу лица, которые не работают в период с 4 по 7 мая 2021 года, могут исполнить свои обязанности по направлению сведений в период с 11 по 17 мая 2021 года. </w:t>
                  </w:r>
                  <w:r>
                    <w:rPr>
                      <w:rFonts w:ascii="Arial" w:eastAsia="Times New Roman" w:hAnsi="Arial" w:cs="Arial"/>
                      <w:color w:val="444444"/>
                      <w:sz w:val="21"/>
                      <w:szCs w:val="21"/>
                    </w:rPr>
                    <w:br/>
                    <w:t xml:space="preserve">Риски: в Ростехнадзор отчетность и заявительные документы в период с 4 по 7 мая 2021 года можно направить в электронном виде или по почте (отсрочка не предусмотрена).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F97BF21" wp14:editId="7B8C5197">
                  <wp:simplePos x="0" y="0"/>
                  <wp:positionH relativeFrom="column">
                    <wp:align>left</wp:align>
                  </wp:positionH>
                  <wp:positionV relativeFrom="line">
                    <wp:posOffset>0</wp:posOffset>
                  </wp:positionV>
                  <wp:extent cx="1190625" cy="1190625"/>
                  <wp:effectExtent l="0" t="0" r="9525" b="9525"/>
                  <wp:wrapSquare wrapText="bothSides"/>
                  <wp:docPr id="40"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связи с </w:t>
            </w:r>
            <w:hyperlink r:id="rId43" w:history="1">
              <w:r>
                <w:rPr>
                  <w:rStyle w:val="a3"/>
                  <w:color w:val="0000FF"/>
                </w:rPr>
                <w:t>Указом</w:t>
              </w:r>
            </w:hyperlink>
            <w:r>
              <w:rPr>
                <w:rFonts w:ascii="Calibri" w:hAnsi="Calibri" w:cs="Arial"/>
                <w:color w:val="444444"/>
                <w:sz w:val="22"/>
                <w:szCs w:val="22"/>
              </w:rPr>
              <w:t xml:space="preserve"> Президента Российской Федерации от 23.04. 2021 N «Об установлении на территории РФ нерабочих дней в мае 2021 года» Росфинмониторинг и Ростехнадзор выпустили информационные сообщения, разъясняющие порядок работы ведомств в период с 4 по 7 мая 2021 года.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Ростехнадзор </w:t>
            </w:r>
            <w:hyperlink r:id="rId44" w:history="1">
              <w:r>
                <w:rPr>
                  <w:rStyle w:val="a3"/>
                  <w:color w:val="0000FF"/>
                </w:rPr>
                <w:t>сообщает</w:t>
              </w:r>
            </w:hyperlink>
            <w:r>
              <w:rPr>
                <w:rFonts w:ascii="Calibri" w:hAnsi="Calibri" w:cs="Arial"/>
                <w:color w:val="444444"/>
                <w:sz w:val="22"/>
                <w:szCs w:val="22"/>
              </w:rPr>
              <w:t xml:space="preserve">, что в этот период все заявительные документы и обязательная отчетность могут быть направлены в территориальные </w:t>
            </w:r>
            <w:r>
              <w:rPr>
                <w:rFonts w:ascii="Calibri" w:hAnsi="Calibri" w:cs="Arial"/>
                <w:color w:val="444444"/>
                <w:sz w:val="22"/>
                <w:szCs w:val="22"/>
              </w:rPr>
              <w:lastRenderedPageBreak/>
              <w:t>органы и центральный аппарат Ростехнадзора в форме электронных документов либо почтовым отправлением. Предоставление госуслуг, срок оказания которых исчисляется в рабочих днях, переносится с периода с 4 по 7 мая 2021 года на период с 11 по 14 мая 2021 года соответственно.</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Росфинмониторинг </w:t>
            </w:r>
            <w:hyperlink r:id="rId45" w:history="1">
              <w:r>
                <w:rPr>
                  <w:rStyle w:val="a3"/>
                  <w:color w:val="0000FF"/>
                </w:rPr>
                <w:t>разъясняет</w:t>
              </w:r>
            </w:hyperlink>
            <w:r>
              <w:rPr>
                <w:rFonts w:ascii="Calibri" w:hAnsi="Calibri" w:cs="Arial"/>
                <w:color w:val="444444"/>
                <w:sz w:val="22"/>
                <w:szCs w:val="22"/>
              </w:rPr>
              <w:t xml:space="preserve">, что если в период с 4 по 7 мая 2021 года организации, осуществляющие операции с денежными средствами или иным имуществом, ИП, адвокаты, нотариусы, лица, осуществляющие предпринимательскую деятельность в сфере оказания юридических или бухгалтерских услуг, аудиторские организации, индивидуальные аудиторы </w:t>
            </w:r>
            <w:r>
              <w:rPr>
                <w:rStyle w:val="a6"/>
                <w:rFonts w:ascii="Arial" w:hAnsi="Arial" w:cs="Arial"/>
                <w:color w:val="444444"/>
                <w:sz w:val="21"/>
                <w:szCs w:val="21"/>
              </w:rPr>
              <w:t>не работают</w:t>
            </w:r>
            <w:r>
              <w:rPr>
                <w:rFonts w:ascii="Calibri" w:hAnsi="Calibri" w:cs="Arial"/>
                <w:color w:val="444444"/>
                <w:sz w:val="22"/>
                <w:szCs w:val="22"/>
              </w:rPr>
              <w:t> и у них наступает срок представления в Росфинмониторинг сведений об операциях, подлежащих обязательному контролю, или отчетов о результатах проверки клиентов, то в зависимости от вида представляемой информации </w:t>
            </w:r>
            <w:r>
              <w:rPr>
                <w:rStyle w:val="a6"/>
                <w:rFonts w:ascii="Arial" w:hAnsi="Arial" w:cs="Arial"/>
                <w:color w:val="444444"/>
                <w:sz w:val="21"/>
                <w:szCs w:val="21"/>
              </w:rPr>
              <w:t xml:space="preserve">соответствующие сведения должны быть направлены в период с 11 по 17 мая 2021 года.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Если вышеуказанные организации и ИП работают в дни с 4 по 7 мая 2021 года, то исполнить требования законодательства о ПОД/ФТ нужно в установленные сроки.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ведомство информирует, что в период с 4 по 7 мая 2021 года </w:t>
            </w:r>
            <w:hyperlink r:id="rId46" w:history="1">
              <w:r>
                <w:rPr>
                  <w:rStyle w:val="a3"/>
                  <w:color w:val="0000FF"/>
                </w:rPr>
                <w:t>личный кабинет</w:t>
              </w:r>
            </w:hyperlink>
            <w:r>
              <w:rPr>
                <w:rFonts w:ascii="Calibri" w:hAnsi="Calibri" w:cs="Arial"/>
                <w:color w:val="444444"/>
                <w:sz w:val="22"/>
                <w:szCs w:val="22"/>
              </w:rPr>
              <w:t xml:space="preserve"> на официальном сайте Росфинмониторинга будет функционировать в обычном режиме. Прием и обработка электронных сообщений, размещение квитанций о принятии и/или невозможности принятия таких сообщений будет осуществляться также в штатном режиме.</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28"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47" w:tgtFrame="_blank" w:history="1">
              <w:r>
                <w:rPr>
                  <w:rStyle w:val="a3"/>
                  <w:rFonts w:eastAsia="Times New Roman"/>
                  <w:b/>
                  <w:bCs/>
                  <w:color w:val="555555"/>
                  <w:sz w:val="27"/>
                  <w:szCs w:val="27"/>
                  <w:u w:val="none"/>
                </w:rPr>
                <w:t xml:space="preserve">Росстат перенес сроки сдачи отчетности из-за нерабочих дней в мае 2021 года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31 форму статотчетности можно сдать позже из-за нерабочих дней с 4 по 7 мая 2021 года.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12310C1" wp14:editId="4946A28A">
                  <wp:simplePos x="0" y="0"/>
                  <wp:positionH relativeFrom="column">
                    <wp:align>left</wp:align>
                  </wp:positionH>
                  <wp:positionV relativeFrom="line">
                    <wp:posOffset>0</wp:posOffset>
                  </wp:positionV>
                  <wp:extent cx="1190625" cy="790575"/>
                  <wp:effectExtent l="0" t="0" r="9525" b="9525"/>
                  <wp:wrapSquare wrapText="bothSides"/>
                  <wp:docPr id="39"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Росстат </w:t>
            </w:r>
            <w:hyperlink r:id="rId49" w:history="1">
              <w:r>
                <w:rPr>
                  <w:rStyle w:val="a3"/>
                  <w:color w:val="0000FF"/>
                </w:rPr>
                <w:t>Приказом</w:t>
              </w:r>
            </w:hyperlink>
            <w:r>
              <w:rPr>
                <w:rFonts w:ascii="Calibri" w:hAnsi="Calibri" w:cs="Arial"/>
                <w:color w:val="444444"/>
                <w:sz w:val="22"/>
                <w:szCs w:val="22"/>
              </w:rPr>
              <w:t xml:space="preserve"> от 29.04.2021 N 243 из-за нерабочих дней с 4 по 7 мая 2021 года продлил срок сдачи отчетности по 31 форме статнаблюдения. В </w:t>
            </w:r>
            <w:hyperlink r:id="rId50" w:history="1">
              <w:r>
                <w:rPr>
                  <w:rStyle w:val="a3"/>
                  <w:color w:val="0000FF"/>
                </w:rPr>
                <w:t>Приказе</w:t>
              </w:r>
            </w:hyperlink>
            <w:r>
              <w:rPr>
                <w:rFonts w:ascii="Calibri" w:hAnsi="Calibri" w:cs="Arial"/>
                <w:color w:val="444444"/>
                <w:sz w:val="22"/>
                <w:szCs w:val="22"/>
              </w:rPr>
              <w:t xml:space="preserve"> приводится перечень форм статнаблюдения, срок сдачи отчетности по которым переносится. Например, по статформам за апрель 2021 года: </w:t>
            </w:r>
          </w:p>
          <w:p w:rsidR="00DA2993" w:rsidRDefault="00DA2993">
            <w:pPr>
              <w:pStyle w:val="a5"/>
              <w:spacing w:line="270" w:lineRule="atLeast"/>
              <w:rPr>
                <w:rFonts w:ascii="Arial" w:hAnsi="Arial" w:cs="Arial"/>
                <w:color w:val="444444"/>
                <w:sz w:val="21"/>
                <w:szCs w:val="21"/>
              </w:rPr>
            </w:pPr>
            <w:r>
              <w:rPr>
                <w:rFonts w:ascii="Arial" w:hAnsi="Arial" w:cs="Arial"/>
                <w:color w:val="444444"/>
                <w:sz w:val="21"/>
                <w:szCs w:val="21"/>
              </w:rPr>
              <w:t> </w:t>
            </w:r>
          </w:p>
          <w:tbl>
            <w:tblPr>
              <w:tblW w:w="0" w:type="auto"/>
              <w:tblCellMar>
                <w:left w:w="0" w:type="dxa"/>
                <w:right w:w="0" w:type="dxa"/>
              </w:tblCellMar>
              <w:tblLook w:val="04A0" w:firstRow="1" w:lastRow="0" w:firstColumn="1" w:lastColumn="0" w:noHBand="0" w:noVBand="1"/>
            </w:tblPr>
            <w:tblGrid>
              <w:gridCol w:w="3779"/>
              <w:gridCol w:w="2381"/>
              <w:gridCol w:w="1931"/>
            </w:tblGrid>
            <w:tr w:rsidR="00DA2993">
              <w:tc>
                <w:tcPr>
                  <w:tcW w:w="441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rsidR="00DA2993" w:rsidRDefault="00DA2993">
                  <w:pPr>
                    <w:pStyle w:val="a5"/>
                  </w:pPr>
                  <w:r>
                    <w:rPr>
                      <w:rFonts w:ascii="Calibri" w:hAnsi="Calibri"/>
                      <w:sz w:val="22"/>
                      <w:szCs w:val="22"/>
                    </w:rPr>
                    <w:t>Название формы</w:t>
                  </w:r>
                </w:p>
              </w:tc>
              <w:tc>
                <w:tcPr>
                  <w:tcW w:w="2970"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DA2993" w:rsidRDefault="00DA2993">
                  <w:pPr>
                    <w:pStyle w:val="a5"/>
                  </w:pPr>
                  <w:r>
                    <w:rPr>
                      <w:rFonts w:ascii="Calibri" w:hAnsi="Calibri"/>
                      <w:sz w:val="22"/>
                      <w:szCs w:val="22"/>
                    </w:rPr>
                    <w:t>Старый срок</w:t>
                  </w:r>
                </w:p>
              </w:tc>
              <w:tc>
                <w:tcPr>
                  <w:tcW w:w="2265" w:type="dxa"/>
                  <w:tcBorders>
                    <w:top w:val="single" w:sz="6" w:space="0" w:color="000000"/>
                    <w:left w:val="nil"/>
                    <w:bottom w:val="single" w:sz="6" w:space="0" w:color="000000"/>
                    <w:right w:val="single" w:sz="6" w:space="0" w:color="000000"/>
                  </w:tcBorders>
                  <w:shd w:val="clear" w:color="auto" w:fill="D9D9D9"/>
                  <w:tcMar>
                    <w:top w:w="0" w:type="dxa"/>
                    <w:left w:w="105" w:type="dxa"/>
                    <w:bottom w:w="0" w:type="dxa"/>
                    <w:right w:w="105" w:type="dxa"/>
                  </w:tcMar>
                  <w:hideMark/>
                </w:tcPr>
                <w:p w:rsidR="00DA2993" w:rsidRDefault="00DA2993">
                  <w:pPr>
                    <w:pStyle w:val="a5"/>
                  </w:pPr>
                  <w:r>
                    <w:rPr>
                      <w:rFonts w:ascii="Calibri" w:hAnsi="Calibri"/>
                      <w:sz w:val="22"/>
                      <w:szCs w:val="22"/>
                    </w:rPr>
                    <w:t>Срок с учетом переноса</w:t>
                  </w:r>
                </w:p>
              </w:tc>
            </w:tr>
            <w:tr w:rsidR="00DA2993">
              <w:tc>
                <w:tcPr>
                  <w:tcW w:w="44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1" w:history="1">
                    <w:r>
                      <w:rPr>
                        <w:rStyle w:val="a3"/>
                      </w:rPr>
                      <w:t>3-Ф</w:t>
                    </w:r>
                  </w:hyperlink>
                  <w:r>
                    <w:rPr>
                      <w:rFonts w:ascii="Calibri" w:hAnsi="Calibri"/>
                      <w:sz w:val="22"/>
                      <w:szCs w:val="22"/>
                    </w:rPr>
                    <w:t xml:space="preserve"> «Сведения о просроченной задолженности по заработной плате» </w:t>
                  </w:r>
                </w:p>
              </w:tc>
              <w:tc>
                <w:tcPr>
                  <w:tcW w:w="2970"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r>
                    <w:rPr>
                      <w:rFonts w:ascii="Calibri" w:hAnsi="Calibri"/>
                      <w:sz w:val="22"/>
                      <w:szCs w:val="22"/>
                    </w:rPr>
                    <w:t>4 мая 2021 года</w:t>
                  </w: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2" w:history="1">
                    <w:r>
                      <w:rPr>
                        <w:rStyle w:val="a3"/>
                      </w:rPr>
                      <w:t>11 мая 2021 года</w:t>
                    </w:r>
                  </w:hyperlink>
                </w:p>
              </w:tc>
            </w:tr>
            <w:tr w:rsidR="00DA2993">
              <w:tc>
                <w:tcPr>
                  <w:tcW w:w="44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3" w:history="1">
                    <w:r>
                      <w:rPr>
                        <w:rStyle w:val="a3"/>
                      </w:rPr>
                      <w:t>П (услуги)</w:t>
                    </w:r>
                  </w:hyperlink>
                  <w:r>
                    <w:rPr>
                      <w:rFonts w:ascii="Calibri" w:hAnsi="Calibri"/>
                      <w:sz w:val="22"/>
                      <w:szCs w:val="22"/>
                    </w:rPr>
                    <w:t xml:space="preserve"> «Сведения об объеме платных услуг населению по видам» </w:t>
                  </w:r>
                </w:p>
              </w:tc>
              <w:tc>
                <w:tcPr>
                  <w:tcW w:w="2970"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r>
                    <w:rPr>
                      <w:rFonts w:ascii="Calibri" w:hAnsi="Calibri"/>
                      <w:sz w:val="22"/>
                      <w:szCs w:val="22"/>
                    </w:rPr>
                    <w:t>4 мая 2021 года</w:t>
                  </w: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4" w:history="1">
                    <w:r>
                      <w:rPr>
                        <w:rStyle w:val="a3"/>
                      </w:rPr>
                      <w:t>12 мая 2021 года</w:t>
                    </w:r>
                  </w:hyperlink>
                </w:p>
              </w:tc>
            </w:tr>
            <w:tr w:rsidR="00DA2993">
              <w:tc>
                <w:tcPr>
                  <w:tcW w:w="44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5" w:history="1">
                    <w:r>
                      <w:rPr>
                        <w:rStyle w:val="a3"/>
                      </w:rPr>
                      <w:t>ПМ-пром</w:t>
                    </w:r>
                  </w:hyperlink>
                  <w:r>
                    <w:rPr>
                      <w:rFonts w:ascii="Calibri" w:hAnsi="Calibri"/>
                      <w:sz w:val="22"/>
                      <w:szCs w:val="22"/>
                    </w:rPr>
                    <w:t xml:space="preserve"> «Сведения о производстве продукции малым предприятием» </w:t>
                  </w:r>
                </w:p>
              </w:tc>
              <w:tc>
                <w:tcPr>
                  <w:tcW w:w="2970"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r>
                    <w:rPr>
                      <w:rFonts w:ascii="Calibri" w:hAnsi="Calibri"/>
                      <w:sz w:val="22"/>
                      <w:szCs w:val="22"/>
                    </w:rPr>
                    <w:t>7 мая 2021 года</w:t>
                  </w: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6" w:history="1">
                    <w:r>
                      <w:rPr>
                        <w:rStyle w:val="a3"/>
                      </w:rPr>
                      <w:t>14 мая 2021 года</w:t>
                    </w:r>
                  </w:hyperlink>
                </w:p>
              </w:tc>
            </w:tr>
            <w:tr w:rsidR="00DA2993">
              <w:tc>
                <w:tcPr>
                  <w:tcW w:w="44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7" w:history="1">
                    <w:r>
                      <w:rPr>
                        <w:rStyle w:val="a3"/>
                      </w:rPr>
                      <w:t>1-ИП (мес)</w:t>
                    </w:r>
                  </w:hyperlink>
                  <w:r>
                    <w:rPr>
                      <w:rFonts w:ascii="Calibri" w:hAnsi="Calibri"/>
                      <w:sz w:val="22"/>
                      <w:szCs w:val="22"/>
                    </w:rPr>
                    <w:t xml:space="preserve"> «Сведения о производстве продукции индивидуальным предпринимателем» </w:t>
                  </w:r>
                </w:p>
              </w:tc>
              <w:tc>
                <w:tcPr>
                  <w:tcW w:w="2970"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r>
                    <w:rPr>
                      <w:rFonts w:ascii="Calibri" w:hAnsi="Calibri"/>
                      <w:sz w:val="22"/>
                      <w:szCs w:val="22"/>
                    </w:rPr>
                    <w:t>7 мая 2021 года</w:t>
                  </w: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8" w:history="1">
                    <w:r>
                      <w:rPr>
                        <w:rStyle w:val="a3"/>
                      </w:rPr>
                      <w:t>14 мая 2021 года</w:t>
                    </w:r>
                  </w:hyperlink>
                </w:p>
              </w:tc>
            </w:tr>
            <w:tr w:rsidR="00DA2993">
              <w:tc>
                <w:tcPr>
                  <w:tcW w:w="44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59" w:history="1">
                    <w:r>
                      <w:rPr>
                        <w:rStyle w:val="a3"/>
                      </w:rPr>
                      <w:t>ПМ-торг</w:t>
                    </w:r>
                  </w:hyperlink>
                  <w:r>
                    <w:rPr>
                      <w:rFonts w:ascii="Calibri" w:hAnsi="Calibri"/>
                      <w:sz w:val="22"/>
                      <w:szCs w:val="22"/>
                    </w:rPr>
                    <w:t xml:space="preserve"> «Сведения об обороте </w:t>
                  </w:r>
                  <w:r>
                    <w:rPr>
                      <w:rFonts w:ascii="Calibri" w:hAnsi="Calibri"/>
                      <w:sz w:val="22"/>
                      <w:szCs w:val="22"/>
                    </w:rPr>
                    <w:lastRenderedPageBreak/>
                    <w:t>оптовой торговли малого предприятия»</w:t>
                  </w:r>
                </w:p>
              </w:tc>
              <w:tc>
                <w:tcPr>
                  <w:tcW w:w="2970"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r>
                    <w:rPr>
                      <w:rFonts w:ascii="Calibri" w:hAnsi="Calibri"/>
                      <w:sz w:val="22"/>
                      <w:szCs w:val="22"/>
                    </w:rPr>
                    <w:lastRenderedPageBreak/>
                    <w:t>7 мая 2021 года</w:t>
                  </w: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60" w:history="1">
                    <w:r>
                      <w:rPr>
                        <w:rStyle w:val="a3"/>
                      </w:rPr>
                      <w:t>14 мая 2021 года</w:t>
                    </w:r>
                  </w:hyperlink>
                </w:p>
              </w:tc>
            </w:tr>
            <w:tr w:rsidR="00DA2993">
              <w:tc>
                <w:tcPr>
                  <w:tcW w:w="441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61" w:history="1">
                    <w:r>
                      <w:rPr>
                        <w:rStyle w:val="a3"/>
                      </w:rPr>
                      <w:t>П-1</w:t>
                    </w:r>
                  </w:hyperlink>
                  <w:r>
                    <w:rPr>
                      <w:rFonts w:ascii="Calibri" w:hAnsi="Calibri"/>
                      <w:sz w:val="22"/>
                      <w:szCs w:val="22"/>
                    </w:rPr>
                    <w:t xml:space="preserve"> «Сведения о производстве и отгрузке товаров и услуг»</w:t>
                  </w:r>
                </w:p>
              </w:tc>
              <w:tc>
                <w:tcPr>
                  <w:tcW w:w="2970"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r>
                    <w:rPr>
                      <w:rFonts w:ascii="Calibri" w:hAnsi="Calibri"/>
                      <w:sz w:val="22"/>
                      <w:szCs w:val="22"/>
                    </w:rPr>
                    <w:t>7 мая 2021 года</w:t>
                  </w:r>
                </w:p>
              </w:tc>
              <w:tc>
                <w:tcPr>
                  <w:tcW w:w="2265" w:type="dxa"/>
                  <w:tcBorders>
                    <w:top w:val="nil"/>
                    <w:left w:val="nil"/>
                    <w:bottom w:val="single" w:sz="6" w:space="0" w:color="000000"/>
                    <w:right w:val="single" w:sz="6" w:space="0" w:color="000000"/>
                  </w:tcBorders>
                  <w:tcMar>
                    <w:top w:w="0" w:type="dxa"/>
                    <w:left w:w="105" w:type="dxa"/>
                    <w:bottom w:w="0" w:type="dxa"/>
                    <w:right w:w="105" w:type="dxa"/>
                  </w:tcMar>
                  <w:hideMark/>
                </w:tcPr>
                <w:p w:rsidR="00DA2993" w:rsidRDefault="00DA2993">
                  <w:pPr>
                    <w:pStyle w:val="a5"/>
                  </w:pPr>
                  <w:hyperlink r:id="rId62" w:history="1">
                    <w:r>
                      <w:rPr>
                        <w:rStyle w:val="a3"/>
                      </w:rPr>
                      <w:t>14 мая 2021 года</w:t>
                    </w:r>
                  </w:hyperlink>
                </w:p>
              </w:tc>
            </w:tr>
          </w:tbl>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Одновременно Росстат информирует о том, что в период с 4 мая по 7 мая 2021 года во всех территориальных органах Росстата будет организован прием статистической отчетности от респондентов.</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29"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63" w:tgtFrame="_blank" w:history="1">
              <w:r>
                <w:rPr>
                  <w:rStyle w:val="a3"/>
                  <w:rFonts w:eastAsia="Times New Roman"/>
                  <w:b/>
                  <w:bCs/>
                  <w:color w:val="555555"/>
                  <w:sz w:val="27"/>
                  <w:szCs w:val="27"/>
                  <w:u w:val="none"/>
                </w:rPr>
                <w:t xml:space="preserve">ФНС рассказала, когда НДФЛ могут взыскать с работодателя и как это влияет на заполнение отчетности по НДФЛ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Риски: с 1 января 2020 года НДФЛ за счет работодателя может платиться в случае доначисления (взыскания) налога по итогам налоговой проверки при его неправомерном неудержании (неполном удержании) работодателем.</w:t>
                  </w:r>
                  <w:r>
                    <w:rPr>
                      <w:rFonts w:ascii="Arial" w:eastAsia="Times New Roman" w:hAnsi="Arial" w:cs="Arial"/>
                      <w:color w:val="444444"/>
                      <w:sz w:val="21"/>
                      <w:szCs w:val="21"/>
                    </w:rPr>
                    <w:br/>
                    <w:t xml:space="preserve">Возможности: суммы налога, взысканные с работодателя, не нужно отражать в формах 2-НДФЛ и 6-НДФЛ.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35D66D96" wp14:editId="7E36EB14">
                  <wp:simplePos x="0" y="0"/>
                  <wp:positionH relativeFrom="column">
                    <wp:align>left</wp:align>
                  </wp:positionH>
                  <wp:positionV relativeFrom="line">
                    <wp:posOffset>0</wp:posOffset>
                  </wp:positionV>
                  <wp:extent cx="1190625" cy="790575"/>
                  <wp:effectExtent l="0" t="0" r="9525" b="9525"/>
                  <wp:wrapSquare wrapText="bothSides"/>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65" w:history="1">
              <w:r>
                <w:rPr>
                  <w:rStyle w:val="a3"/>
                  <w:color w:val="0000FF"/>
                </w:rPr>
                <w:t>Письме</w:t>
              </w:r>
            </w:hyperlink>
            <w:r>
              <w:rPr>
                <w:rFonts w:ascii="Calibri" w:hAnsi="Calibri" w:cs="Arial"/>
                <w:color w:val="444444"/>
                <w:sz w:val="22"/>
                <w:szCs w:val="22"/>
              </w:rPr>
              <w:t xml:space="preserve"> от 23.04.2021 N БС-4-11/5630@ напоминает, что с 1 января 2020 года </w:t>
            </w:r>
            <w:hyperlink r:id="rId66" w:history="1">
              <w:r>
                <w:rPr>
                  <w:rStyle w:val="a3"/>
                  <w:color w:val="0000FF"/>
                </w:rPr>
                <w:t>предусмотрена</w:t>
              </w:r>
            </w:hyperlink>
            <w:r>
              <w:rPr>
                <w:rFonts w:ascii="Calibri" w:hAnsi="Calibri" w:cs="Arial"/>
                <w:color w:val="444444"/>
                <w:sz w:val="22"/>
                <w:szCs w:val="22"/>
              </w:rPr>
              <w:t xml:space="preserve"> обязанность уплачивать </w:t>
            </w:r>
            <w:hyperlink r:id="rId67" w:history="1">
              <w:r>
                <w:rPr>
                  <w:rStyle w:val="a3"/>
                  <w:color w:val="0000FF"/>
                </w:rPr>
                <w:t>за счет организации</w:t>
              </w:r>
            </w:hyperlink>
            <w:r>
              <w:rPr>
                <w:rFonts w:ascii="Calibri" w:hAnsi="Calibri" w:cs="Arial"/>
                <w:color w:val="444444"/>
                <w:sz w:val="22"/>
                <w:szCs w:val="22"/>
              </w:rPr>
              <w:t xml:space="preserve"> недоимку по НДФЛ, если ее выявили при проверке. Раньше НК РФ </w:t>
            </w:r>
            <w:hyperlink r:id="rId68" w:history="1">
              <w:r>
                <w:rPr>
                  <w:rStyle w:val="a3"/>
                  <w:color w:val="0000FF"/>
                </w:rPr>
                <w:t>запрещал</w:t>
              </w:r>
            </w:hyperlink>
            <w:r>
              <w:rPr>
                <w:rFonts w:ascii="Calibri" w:hAnsi="Calibri" w:cs="Arial"/>
                <w:color w:val="444444"/>
                <w:sz w:val="22"/>
                <w:szCs w:val="22"/>
              </w:rPr>
              <w:t xml:space="preserve"> уплачивать НДФЛ за счет средств налогового агента.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разъяснило, что оплаченный за счет налогового агента доначисленный налог в результате проверки </w:t>
            </w:r>
            <w:hyperlink r:id="rId69" w:history="1">
              <w:r>
                <w:rPr>
                  <w:rStyle w:val="a3"/>
                  <w:color w:val="0000FF"/>
                </w:rPr>
                <w:t xml:space="preserve">не считается </w:t>
              </w:r>
            </w:hyperlink>
            <w:r>
              <w:rPr>
                <w:rFonts w:ascii="Calibri" w:hAnsi="Calibri" w:cs="Arial"/>
                <w:color w:val="444444"/>
                <w:sz w:val="22"/>
                <w:szCs w:val="22"/>
              </w:rPr>
              <w:t xml:space="preserve">доходом физлица и </w:t>
            </w:r>
            <w:hyperlink r:id="rId70" w:history="1">
              <w:r>
                <w:rPr>
                  <w:rStyle w:val="a3"/>
                  <w:color w:val="0000FF"/>
                </w:rPr>
                <w:t>не отражается</w:t>
              </w:r>
            </w:hyperlink>
            <w:r>
              <w:rPr>
                <w:rFonts w:ascii="Calibri" w:hAnsi="Calibri" w:cs="Arial"/>
                <w:color w:val="444444"/>
                <w:sz w:val="22"/>
                <w:szCs w:val="22"/>
              </w:rPr>
              <w:t xml:space="preserve"> в отчетности по НДФЛ (в сведениях по форме  2-НДФЛ и в расчете 6-НДФЛ).</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Эти разъяснения ФНС довела до нижестоящих налоговых органов в целях выработки единой правовой позиции о применении положений </w:t>
            </w:r>
            <w:hyperlink r:id="rId71" w:history="1">
              <w:r>
                <w:rPr>
                  <w:rStyle w:val="a3"/>
                  <w:color w:val="0000FF"/>
                </w:rPr>
                <w:t>п. 9 ст. 226</w:t>
              </w:r>
            </w:hyperlink>
            <w:r>
              <w:rPr>
                <w:rFonts w:ascii="Calibri" w:hAnsi="Calibri" w:cs="Arial"/>
                <w:color w:val="444444"/>
                <w:sz w:val="22"/>
                <w:szCs w:val="22"/>
              </w:rPr>
              <w:t xml:space="preserve"> НК РФ.</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30"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72" w:tgtFrame="_blank" w:history="1">
              <w:r>
                <w:rPr>
                  <w:rStyle w:val="a3"/>
                  <w:rFonts w:eastAsia="Times New Roman"/>
                  <w:b/>
                  <w:bCs/>
                  <w:color w:val="555555"/>
                  <w:sz w:val="27"/>
                  <w:szCs w:val="27"/>
                  <w:u w:val="none"/>
                </w:rPr>
                <w:t xml:space="preserve">На сайте ФНС опубликована бухотчетность организаций за 2020 год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любая организация или физлицо может получить доступ к бухгалтерской (финансовой) отчетности организаций за 2020 год.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BE56B6F" wp14:editId="4B573CE4">
                  <wp:simplePos x="0" y="0"/>
                  <wp:positionH relativeFrom="column">
                    <wp:align>left</wp:align>
                  </wp:positionH>
                  <wp:positionV relativeFrom="line">
                    <wp:posOffset>0</wp:posOffset>
                  </wp:positionV>
                  <wp:extent cx="1190625" cy="866775"/>
                  <wp:effectExtent l="0" t="0" r="9525" b="9525"/>
                  <wp:wrapSquare wrapText="bothSides"/>
                  <wp:docPr id="37"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С 1 января 2020 года ФНС России приступила к осуществлению полномочий по формированию и ведению </w:t>
            </w:r>
            <w:hyperlink r:id="rId74" w:history="1">
              <w:r>
                <w:rPr>
                  <w:rStyle w:val="a3"/>
                  <w:color w:val="0000FF"/>
                </w:rPr>
                <w:t>государственного информационного ресурса бухгалтерской (финансовой) отчетности</w:t>
              </w:r>
            </w:hyperlink>
            <w:r>
              <w:rPr>
                <w:rFonts w:ascii="Calibri" w:hAnsi="Calibri" w:cs="Arial"/>
                <w:color w:val="444444"/>
                <w:sz w:val="22"/>
                <w:szCs w:val="22"/>
              </w:rPr>
              <w:t xml:space="preserve"> (далее – ГИРБО или ресурс БФО), включая обеспечение доступа заинтересованным лицам к информации, содержащейся в этом ресурсе.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75" w:history="1">
              <w:r>
                <w:rPr>
                  <w:rStyle w:val="a3"/>
                  <w:color w:val="0000FF"/>
                </w:rPr>
                <w:t>Информации</w:t>
              </w:r>
            </w:hyperlink>
            <w:r>
              <w:rPr>
                <w:rFonts w:ascii="Calibri" w:hAnsi="Calibri" w:cs="Arial"/>
                <w:color w:val="444444"/>
                <w:sz w:val="22"/>
                <w:szCs w:val="22"/>
              </w:rPr>
              <w:t xml:space="preserve"> от 29.04.2021 сообщила, что в </w:t>
            </w:r>
            <w:hyperlink r:id="rId76" w:history="1">
              <w:r>
                <w:rPr>
                  <w:rStyle w:val="a3"/>
                  <w:color w:val="0000FF"/>
                </w:rPr>
                <w:t>ГИРБО</w:t>
              </w:r>
            </w:hyperlink>
            <w:r>
              <w:rPr>
                <w:rFonts w:ascii="Calibri" w:hAnsi="Calibri" w:cs="Arial"/>
                <w:color w:val="444444"/>
                <w:sz w:val="22"/>
                <w:szCs w:val="22"/>
              </w:rPr>
              <w:t xml:space="preserve"> опубликована актуальная бухгалтерская (финансовая) отчетность за 2020 год, полученная от 2,3 млн </w:t>
            </w:r>
            <w:r>
              <w:rPr>
                <w:rFonts w:ascii="Calibri" w:hAnsi="Calibri" w:cs="Arial"/>
                <w:color w:val="444444"/>
                <w:sz w:val="22"/>
                <w:szCs w:val="22"/>
              </w:rPr>
              <w:lastRenderedPageBreak/>
              <w:t xml:space="preserve">компаний.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Информация из </w:t>
            </w:r>
            <w:hyperlink r:id="rId77" w:history="1">
              <w:r>
                <w:rPr>
                  <w:rStyle w:val="a3"/>
                  <w:color w:val="0000FF"/>
                </w:rPr>
                <w:t>ресурса БФО</w:t>
              </w:r>
            </w:hyperlink>
            <w:r>
              <w:rPr>
                <w:rFonts w:ascii="Calibri" w:hAnsi="Calibri" w:cs="Arial"/>
                <w:color w:val="444444"/>
                <w:sz w:val="22"/>
                <w:szCs w:val="22"/>
              </w:rPr>
              <w:t xml:space="preserve"> по отдельно взятой организации доступна для скачивания всем заинтересованным пользователем бесплатно. Скачанная отчетность будет заверена электронной подписью ФНС России, поэтому юридическая значимость этого документа такая же, как и бумажного.</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Поиск компаний организован по ИНН, ОГРН, адресу или названию компании.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А вот за предоставление всего массива данных сразу в форме </w:t>
            </w:r>
            <w:hyperlink r:id="rId78" w:history="1">
              <w:r>
                <w:rPr>
                  <w:rStyle w:val="a3"/>
                  <w:color w:val="0000FF"/>
                </w:rPr>
                <w:t>абонентского обслуживания</w:t>
              </w:r>
            </w:hyperlink>
            <w:r>
              <w:rPr>
                <w:rFonts w:ascii="Calibri" w:hAnsi="Calibri" w:cs="Arial"/>
                <w:color w:val="444444"/>
                <w:sz w:val="22"/>
                <w:szCs w:val="22"/>
              </w:rPr>
              <w:t xml:space="preserve"> взимается плата, размер которой установлен </w:t>
            </w:r>
            <w:hyperlink r:id="rId79" w:history="1">
              <w:r>
                <w:rPr>
                  <w:rStyle w:val="a3"/>
                  <w:color w:val="0000FF"/>
                </w:rPr>
                <w:t>Постановлением</w:t>
              </w:r>
            </w:hyperlink>
            <w:r>
              <w:rPr>
                <w:rFonts w:ascii="Calibri" w:hAnsi="Calibri" w:cs="Arial"/>
                <w:color w:val="444444"/>
                <w:sz w:val="22"/>
                <w:szCs w:val="22"/>
              </w:rPr>
              <w:t xml:space="preserve"> Правительства РФ от 25.06.2019 N 811. Плата за предоставление информации из </w:t>
            </w:r>
            <w:hyperlink r:id="rId80" w:history="1">
              <w:r>
                <w:rPr>
                  <w:rStyle w:val="a3"/>
                  <w:color w:val="0000FF"/>
                </w:rPr>
                <w:t>ГИРБО</w:t>
              </w:r>
            </w:hyperlink>
            <w:r>
              <w:rPr>
                <w:rFonts w:ascii="Calibri" w:hAnsi="Calibri" w:cs="Arial"/>
                <w:color w:val="444444"/>
                <w:sz w:val="22"/>
                <w:szCs w:val="22"/>
              </w:rPr>
              <w:t xml:space="preserve"> в электронном виде в форме годового абонентского обслуживания одного рабочего места составляет 200 000 руб.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Информация в </w:t>
            </w:r>
            <w:hyperlink r:id="rId81" w:history="1">
              <w:r>
                <w:rPr>
                  <w:rStyle w:val="a3"/>
                  <w:color w:val="0000FF"/>
                </w:rPr>
                <w:t>ресурсе БФО</w:t>
              </w:r>
            </w:hyperlink>
            <w:r>
              <w:rPr>
                <w:rFonts w:ascii="Calibri" w:hAnsi="Calibri" w:cs="Arial"/>
                <w:color w:val="444444"/>
                <w:sz w:val="22"/>
                <w:szCs w:val="22"/>
              </w:rPr>
              <w:t xml:space="preserve"> обновляется ежемесячно после 25-го числа, но не позднее последнего дня текущего месяца и содержит последнюю актуальную корректировку бухгалтерской (финансовой) отчетности организации.</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31"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82" w:tgtFrame="_blank" w:history="1">
              <w:r>
                <w:rPr>
                  <w:rStyle w:val="a3"/>
                  <w:rFonts w:eastAsia="Times New Roman"/>
                  <w:b/>
                  <w:bCs/>
                  <w:color w:val="555555"/>
                  <w:sz w:val="27"/>
                  <w:szCs w:val="27"/>
                  <w:u w:val="none"/>
                </w:rPr>
                <w:t xml:space="preserve">У собственника изъято транспортное средство: ФНС разъяснила, что с транспортным налогом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ограничение прав собственности, которое не влечет отчуждение ТС (арест, нахождение ТС на штрафстоянке), не приостанавливает исчисление налога.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6CC7E02D" wp14:editId="4AF00706">
                  <wp:simplePos x="0" y="0"/>
                  <wp:positionH relativeFrom="column">
                    <wp:align>left</wp:align>
                  </wp:positionH>
                  <wp:positionV relativeFrom="line">
                    <wp:posOffset>0</wp:posOffset>
                  </wp:positionV>
                  <wp:extent cx="1190625" cy="866775"/>
                  <wp:effectExtent l="0" t="0" r="9525" b="9525"/>
                  <wp:wrapSquare wrapText="bothSides"/>
                  <wp:docPr id="36"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России в </w:t>
            </w:r>
            <w:hyperlink r:id="rId84" w:history="1">
              <w:r>
                <w:rPr>
                  <w:rStyle w:val="a3"/>
                  <w:color w:val="0000FF"/>
                </w:rPr>
                <w:t>Информации</w:t>
              </w:r>
            </w:hyperlink>
            <w:r>
              <w:rPr>
                <w:rFonts w:ascii="Calibri" w:hAnsi="Calibri" w:cs="Arial"/>
                <w:color w:val="444444"/>
                <w:sz w:val="22"/>
                <w:szCs w:val="22"/>
              </w:rPr>
              <w:t xml:space="preserve"> от 28.04.2021 перечислила случаи, когда прекращается исчисление транспортного налога, если ТС было изъято у собственника принудительно. </w:t>
            </w:r>
            <w:r>
              <w:rPr>
                <w:rStyle w:val="a6"/>
                <w:rFonts w:ascii="Arial" w:hAnsi="Arial" w:cs="Arial"/>
                <w:color w:val="444444"/>
                <w:sz w:val="21"/>
                <w:szCs w:val="21"/>
              </w:rPr>
              <w:t>Не нужно платить транспортный налог с даты: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принудительной реализации ТС на торгах на основании договора продажи в рамках исполнительного производства (Определения ВС ПР от 04.10.2019 </w:t>
            </w:r>
            <w:hyperlink r:id="rId85" w:history="1">
              <w:r>
                <w:rPr>
                  <w:rStyle w:val="a3"/>
                  <w:color w:val="0000FF"/>
                </w:rPr>
                <w:t>N 71-КА19-3</w:t>
              </w:r>
            </w:hyperlink>
            <w:r>
              <w:rPr>
                <w:rFonts w:ascii="Calibri" w:hAnsi="Calibri" w:cs="Arial"/>
                <w:color w:val="444444"/>
                <w:sz w:val="22"/>
                <w:szCs w:val="22"/>
              </w:rPr>
              <w:t xml:space="preserve">, от 05.06.2020 </w:t>
            </w:r>
            <w:hyperlink r:id="rId86" w:history="1">
              <w:r>
                <w:rPr>
                  <w:rStyle w:val="a3"/>
                  <w:color w:val="0000FF"/>
                </w:rPr>
                <w:t>N 6-КА20-1</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конфискации ТС у собственника по приговору суда, вступившему в силу (</w:t>
            </w:r>
            <w:hyperlink r:id="rId87" w:history="1">
              <w:r>
                <w:rPr>
                  <w:rStyle w:val="a3"/>
                  <w:color w:val="0000FF"/>
                </w:rPr>
                <w:t>Определение</w:t>
              </w:r>
            </w:hyperlink>
            <w:r>
              <w:rPr>
                <w:rFonts w:ascii="Calibri" w:hAnsi="Calibri" w:cs="Arial"/>
                <w:color w:val="444444"/>
                <w:sz w:val="22"/>
                <w:szCs w:val="22"/>
              </w:rPr>
              <w:t xml:space="preserve"> Третьего кассационного СОЮ от 23.03.2020 N 88-4312/2020, Кассационное </w:t>
            </w:r>
            <w:hyperlink r:id="rId88" w:history="1">
              <w:r>
                <w:rPr>
                  <w:rStyle w:val="a3"/>
                  <w:color w:val="0000FF"/>
                </w:rPr>
                <w:t>определение</w:t>
              </w:r>
            </w:hyperlink>
            <w:r>
              <w:rPr>
                <w:rFonts w:ascii="Calibri" w:hAnsi="Calibri" w:cs="Arial"/>
                <w:color w:val="444444"/>
                <w:sz w:val="22"/>
                <w:szCs w:val="22"/>
              </w:rPr>
              <w:t xml:space="preserve"> Седьмого кассационного СОЮ от 25.06.2020 N 88А-10384/2020).</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ФНС отмечает, что в указанных случаях исчисление транспортного налога для бывшего собственника ТС прекращается независимо от даты снятия автомобиля с регистрационного учета.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При этом ведомство обращает внимание, что вышеуказанные случаи необходимо отличать от ограничения права собственности, которое не влечет отчуждение ТС и не приостанавливает исчисление налога. Например, к ним относится: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89" w:history="1">
              <w:r>
                <w:rPr>
                  <w:rStyle w:val="a3"/>
                  <w:color w:val="0000FF"/>
                </w:rPr>
                <w:t>эвакуация</w:t>
              </w:r>
            </w:hyperlink>
            <w:r>
              <w:rPr>
                <w:rFonts w:ascii="Calibri" w:hAnsi="Calibri" w:cs="Arial"/>
                <w:color w:val="444444"/>
                <w:sz w:val="22"/>
                <w:szCs w:val="22"/>
              </w:rPr>
              <w:t xml:space="preserve"> автомобиля на штрафстоянку,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90" w:history="1">
              <w:r>
                <w:rPr>
                  <w:rStyle w:val="a3"/>
                  <w:color w:val="0000FF"/>
                </w:rPr>
                <w:t>хранение</w:t>
              </w:r>
            </w:hyperlink>
            <w:r>
              <w:rPr>
                <w:rFonts w:ascii="Calibri" w:hAnsi="Calibri" w:cs="Arial"/>
                <w:color w:val="444444"/>
                <w:sz w:val="22"/>
                <w:szCs w:val="22"/>
              </w:rPr>
              <w:t xml:space="preserve"> ТС в качестве вещдока по уголовному делу,</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91" w:history="1">
              <w:r>
                <w:rPr>
                  <w:rStyle w:val="a3"/>
                  <w:color w:val="0000FF"/>
                </w:rPr>
                <w:t>арест</w:t>
              </w:r>
            </w:hyperlink>
            <w:r>
              <w:rPr>
                <w:rFonts w:ascii="Calibri" w:hAnsi="Calibri" w:cs="Arial"/>
                <w:color w:val="444444"/>
                <w:sz w:val="22"/>
                <w:szCs w:val="22"/>
              </w:rPr>
              <w:t xml:space="preserve"> в качестве меры принудительного исполнения.</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что делать физлицу, если приходит уведомление об уплате транспортного налога на проданный или угнанный автомобиль, смотрите в </w:t>
            </w:r>
            <w:hyperlink r:id="rId92" w:history="1">
              <w:r>
                <w:rPr>
                  <w:rStyle w:val="a3"/>
                  <w:color w:val="0000FF"/>
                </w:rPr>
                <w:t>СПС КонсультантПлюс</w:t>
              </w:r>
            </w:hyperlink>
            <w:r>
              <w:rPr>
                <w:rFonts w:ascii="Calibri" w:hAnsi="Calibri" w:cs="Arial"/>
                <w:color w:val="444444"/>
                <w:sz w:val="22"/>
                <w:szCs w:val="22"/>
              </w:rPr>
              <w:t>.</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32" style="width:467.75pt;height:.75pt" o:hralign="center" o:hrstd="t" o:hr="t" fillcolor="#a0a0a0" stroked="f"/>
              </w:pict>
            </w:r>
          </w:p>
        </w:tc>
      </w:tr>
      <w:tr w:rsidR="00DA2993" w:rsidTr="00DA2993">
        <w:trPr>
          <w:jc w:val="center"/>
        </w:trPr>
        <w:tc>
          <w:tcPr>
            <w:tcW w:w="9007" w:type="dxa"/>
            <w:shd w:val="clear" w:color="auto" w:fill="FFFFFF"/>
            <w:tcMar>
              <w:top w:w="300" w:type="dxa"/>
              <w:left w:w="300" w:type="dxa"/>
              <w:bottom w:w="300" w:type="dxa"/>
              <w:right w:w="300" w:type="dxa"/>
            </w:tcMar>
            <w:vAlign w:val="center"/>
            <w:hideMark/>
          </w:tcPr>
          <w:p w:rsidR="00DA2993" w:rsidRDefault="00DA2993">
            <w:pPr>
              <w:rPr>
                <w:rFonts w:ascii="Arial" w:eastAsia="Times New Roman" w:hAnsi="Arial" w:cs="Arial"/>
                <w:color w:val="13A89E"/>
                <w:sz w:val="27"/>
                <w:szCs w:val="27"/>
              </w:rPr>
            </w:pPr>
            <w:r>
              <w:rPr>
                <w:rFonts w:ascii="Arial" w:eastAsia="Times New Roman" w:hAnsi="Arial" w:cs="Arial"/>
                <w:color w:val="13A89E"/>
                <w:sz w:val="27"/>
                <w:szCs w:val="27"/>
              </w:rPr>
              <w:lastRenderedPageBreak/>
              <w:t xml:space="preserve">ОБЩАЯ СИСТЕМА НАЛОГООБЛОЖЕНИЯ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93" w:tgtFrame="_blank" w:history="1">
              <w:r>
                <w:rPr>
                  <w:rStyle w:val="a3"/>
                  <w:rFonts w:eastAsia="Times New Roman"/>
                  <w:b/>
                  <w:bCs/>
                  <w:color w:val="555555"/>
                  <w:sz w:val="27"/>
                  <w:szCs w:val="27"/>
                  <w:u w:val="none"/>
                </w:rPr>
                <w:t xml:space="preserve">В связи с введением системы прослеживаемости обновлена форма декларации по НДС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начиная с III квартала 2021 года, декларацию по НДС нужно будет сдавать по новой форме.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754A4193" wp14:editId="3CC2A0C9">
                  <wp:simplePos x="0" y="0"/>
                  <wp:positionH relativeFrom="column">
                    <wp:align>left</wp:align>
                  </wp:positionH>
                  <wp:positionV relativeFrom="line">
                    <wp:posOffset>0</wp:posOffset>
                  </wp:positionV>
                  <wp:extent cx="1190625" cy="790575"/>
                  <wp:effectExtent l="0" t="0" r="9525" b="9525"/>
                  <wp:wrapSquare wrapText="bothSides"/>
                  <wp:docPr id="35"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С 1 июля 2021 года организации и ИП, совершая операции с товарами, подлежащими прослеживаемости, должны соблюдать дополнительные требования к оформлению счетов-фактур, подавать отчеты и </w:t>
            </w:r>
            <w:hyperlink r:id="rId95" w:history="1">
              <w:r>
                <w:rPr>
                  <w:rStyle w:val="a3"/>
                  <w:color w:val="0000FF"/>
                </w:rPr>
                <w:t>отражать</w:t>
              </w:r>
            </w:hyperlink>
            <w:r>
              <w:rPr>
                <w:rFonts w:ascii="Calibri" w:hAnsi="Calibri" w:cs="Arial"/>
                <w:color w:val="444444"/>
                <w:sz w:val="22"/>
                <w:szCs w:val="22"/>
              </w:rPr>
              <w:t xml:space="preserve"> в налоговых декларациях по НДС сведения о таких операциях. Отметим, что на конец апреля 2021 года перечень прослеживаемых товаров не утвержден. По </w:t>
            </w:r>
            <w:hyperlink r:id="rId96" w:history="1">
              <w:r>
                <w:rPr>
                  <w:rStyle w:val="a3"/>
                  <w:color w:val="0000FF"/>
                </w:rPr>
                <w:t>Проекту</w:t>
              </w:r>
            </w:hyperlink>
            <w:r>
              <w:rPr>
                <w:rFonts w:ascii="Calibri" w:hAnsi="Calibri" w:cs="Arial"/>
                <w:color w:val="444444"/>
                <w:sz w:val="22"/>
                <w:szCs w:val="22"/>
              </w:rPr>
              <w:t xml:space="preserve"> туда войдут холодильники, стиральные машины, детские коляски и автокресла, строительная техника и мониторы.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 связи с введением системы прослеживаемости </w:t>
            </w:r>
            <w:hyperlink r:id="rId97" w:history="1">
              <w:r>
                <w:rPr>
                  <w:rStyle w:val="a3"/>
                  <w:color w:val="0000FF"/>
                </w:rPr>
                <w:t>Приказом</w:t>
              </w:r>
            </w:hyperlink>
            <w:r>
              <w:rPr>
                <w:rFonts w:ascii="Calibri" w:hAnsi="Calibri" w:cs="Arial"/>
                <w:color w:val="444444"/>
                <w:sz w:val="22"/>
                <w:szCs w:val="22"/>
              </w:rPr>
              <w:t xml:space="preserve"> ФНС России от 26.03.2021 N ЕД-7-3/228@ внесены поправки в </w:t>
            </w:r>
            <w:hyperlink r:id="rId98" w:history="1">
              <w:r>
                <w:rPr>
                  <w:rStyle w:val="a3"/>
                  <w:color w:val="0000FF"/>
                </w:rPr>
                <w:t>форму</w:t>
              </w:r>
            </w:hyperlink>
            <w:r>
              <w:rPr>
                <w:rFonts w:ascii="Calibri" w:hAnsi="Calibri" w:cs="Arial"/>
                <w:color w:val="444444"/>
                <w:sz w:val="22"/>
                <w:szCs w:val="22"/>
              </w:rPr>
              <w:t>, формат и порядок заполнения декларации по НДС.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Так, в декларацию по НДС теперь дополнительно включаются следующие сведения о прослеживаемости: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регистрационный </w:t>
            </w:r>
            <w:hyperlink r:id="rId99" w:history="1">
              <w:r>
                <w:rPr>
                  <w:rStyle w:val="a3"/>
                  <w:color w:val="0000FF"/>
                </w:rPr>
                <w:t>номер</w:t>
              </w:r>
            </w:hyperlink>
            <w:r>
              <w:rPr>
                <w:rFonts w:ascii="Calibri" w:hAnsi="Calibri" w:cs="Arial"/>
                <w:color w:val="444444"/>
                <w:sz w:val="22"/>
                <w:szCs w:val="22"/>
              </w:rPr>
              <w:t xml:space="preserve"> партии товаров,</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0" w:history="1">
              <w:r>
                <w:rPr>
                  <w:rStyle w:val="a3"/>
                  <w:color w:val="0000FF"/>
                </w:rPr>
                <w:t>код</w:t>
              </w:r>
            </w:hyperlink>
            <w:r>
              <w:rPr>
                <w:rFonts w:ascii="Calibri" w:hAnsi="Calibri" w:cs="Arial"/>
                <w:color w:val="444444"/>
                <w:sz w:val="22"/>
                <w:szCs w:val="22"/>
              </w:rPr>
              <w:t xml:space="preserve"> единицы измерения товара,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1" w:history="1">
              <w:r>
                <w:rPr>
                  <w:rStyle w:val="a3"/>
                  <w:color w:val="0000FF"/>
                </w:rPr>
                <w:t>количество</w:t>
              </w:r>
            </w:hyperlink>
            <w:r>
              <w:rPr>
                <w:rFonts w:ascii="Calibri" w:hAnsi="Calibri" w:cs="Arial"/>
                <w:color w:val="444444"/>
                <w:sz w:val="22"/>
                <w:szCs w:val="22"/>
              </w:rPr>
              <w:t xml:space="preserve"> товара в единицах измерения,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02" w:history="1">
              <w:r>
                <w:rPr>
                  <w:rStyle w:val="a3"/>
                  <w:color w:val="0000FF"/>
                </w:rPr>
                <w:t>стоимость</w:t>
              </w:r>
            </w:hyperlink>
            <w:r>
              <w:rPr>
                <w:rFonts w:ascii="Calibri" w:hAnsi="Calibri" w:cs="Arial"/>
                <w:color w:val="444444"/>
                <w:sz w:val="22"/>
                <w:szCs w:val="22"/>
              </w:rPr>
              <w:t xml:space="preserve"> товара, подлежащего прослеживаемости, без НДС в рублях.</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Все эти данные заполняются только в случае наличия операций с товарами, подлежащими прослеживаемости (</w:t>
            </w:r>
            <w:hyperlink r:id="rId103" w:history="1">
              <w:r>
                <w:rPr>
                  <w:rStyle w:val="a3"/>
                  <w:color w:val="0000FF"/>
                </w:rPr>
                <w:t>Информация</w:t>
              </w:r>
            </w:hyperlink>
            <w:r>
              <w:rPr>
                <w:rFonts w:ascii="Calibri" w:hAnsi="Calibri" w:cs="Arial"/>
                <w:color w:val="444444"/>
                <w:sz w:val="22"/>
                <w:szCs w:val="22"/>
              </w:rPr>
              <w:t xml:space="preserve"> на сайте ФНС от 27.04.2021).</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Обновленная форма декларации </w:t>
            </w:r>
            <w:hyperlink r:id="rId104" w:history="1">
              <w:r>
                <w:rPr>
                  <w:rStyle w:val="a3"/>
                  <w:color w:val="0000FF"/>
                </w:rPr>
                <w:t>применяется</w:t>
              </w:r>
            </w:hyperlink>
            <w:r>
              <w:rPr>
                <w:rFonts w:ascii="Calibri" w:hAnsi="Calibri" w:cs="Arial"/>
                <w:color w:val="444444"/>
                <w:sz w:val="22"/>
                <w:szCs w:val="22"/>
              </w:rPr>
              <w:t> начиная с отчетности за III квартал 2021 года.</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вместе с декларацией с 1 июля 2021 года применяются и обновленные формы счета-фактуры, книги продаж и книги покупок, журнала учета счетов-фактур. Изменения тоже связаны с системой прослеживаемости. Подробнее о них можно узнать в </w:t>
            </w:r>
            <w:hyperlink r:id="rId105" w:history="1">
              <w:r>
                <w:rPr>
                  <w:rStyle w:val="a3"/>
                  <w:color w:val="0000FF"/>
                </w:rPr>
                <w:t>обзоре</w:t>
              </w:r>
            </w:hyperlink>
            <w:r>
              <w:rPr>
                <w:rFonts w:ascii="Calibri" w:hAnsi="Calibri" w:cs="Arial"/>
                <w:color w:val="444444"/>
                <w:sz w:val="22"/>
                <w:szCs w:val="22"/>
              </w:rPr>
              <w:t xml:space="preserve"> на нашем сайте.</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33"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06" w:tgtFrame="_blank" w:history="1">
              <w:r>
                <w:rPr>
                  <w:rStyle w:val="a3"/>
                  <w:rFonts w:eastAsia="Times New Roman"/>
                  <w:b/>
                  <w:bCs/>
                  <w:color w:val="555555"/>
                  <w:sz w:val="27"/>
                  <w:szCs w:val="27"/>
                  <w:u w:val="none"/>
                </w:rPr>
                <w:t xml:space="preserve">Можно ли принять к вычету НДС, если в счете-фактуре указана неполная информация о товарах (работах, услугах)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если в счете-фактуре указана неполная информация о товарах (работах, услугах), но при этом можно определить продавца и покупателя, наименование и стоимость товаров (работ, услуг), сумму НДС и налоговую ставку, то НДС по нему можно принять к вычету.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119F0694" wp14:editId="1CCC2127">
                  <wp:simplePos x="0" y="0"/>
                  <wp:positionH relativeFrom="column">
                    <wp:align>left</wp:align>
                  </wp:positionH>
                  <wp:positionV relativeFrom="line">
                    <wp:posOffset>0</wp:posOffset>
                  </wp:positionV>
                  <wp:extent cx="1190625" cy="800100"/>
                  <wp:effectExtent l="0" t="0" r="9525" b="0"/>
                  <wp:wrapSquare wrapText="bothSides"/>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08" w:history="1">
              <w:r>
                <w:rPr>
                  <w:rStyle w:val="a3"/>
                  <w:color w:val="0000FF"/>
                </w:rPr>
                <w:t>Письме</w:t>
              </w:r>
            </w:hyperlink>
            <w:r>
              <w:rPr>
                <w:rFonts w:ascii="Calibri" w:hAnsi="Calibri" w:cs="Arial"/>
                <w:color w:val="444444"/>
                <w:sz w:val="22"/>
                <w:szCs w:val="22"/>
              </w:rPr>
              <w:t xml:space="preserve"> от 06.04.2021 N 03-07-09/25250 Минфин России напомнил, что не являются основанием для отказа в вычете ошибки в счетах-фактурах, которые не препятствуют налоговым органам идентифицировать (</w:t>
            </w:r>
            <w:hyperlink r:id="rId109" w:history="1">
              <w:r>
                <w:rPr>
                  <w:rStyle w:val="a3"/>
                  <w:color w:val="0000FF"/>
                </w:rPr>
                <w:t xml:space="preserve"> п. 2 ст. 169</w:t>
              </w:r>
            </w:hyperlink>
            <w:r>
              <w:rPr>
                <w:rFonts w:ascii="Calibri" w:hAnsi="Calibri" w:cs="Arial"/>
                <w:color w:val="444444"/>
                <w:sz w:val="22"/>
                <w:szCs w:val="22"/>
              </w:rPr>
              <w:t xml:space="preserve"> НК РФ):</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продавца и покупателя,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наименование товаров (работ, услуг, имущественных прав) и их стоимость,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налоговую ставку и сумму предъявленного НДС.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Таким образом, если в счете-фактуре указана неполная информация о товарах (работах, услугах), имущественных правах, но такой счет-фактура позволяет налоговым органам идентифицировать все вышеперечисленное, то НДС по нему можно принять к вычету.</w:t>
            </w:r>
          </w:p>
          <w:p w:rsidR="00DA2993" w:rsidRDefault="00DA2993">
            <w:pPr>
              <w:pStyle w:val="a5"/>
              <w:spacing w:line="270" w:lineRule="atLeast"/>
              <w:rPr>
                <w:rFonts w:ascii="Arial" w:hAnsi="Arial" w:cs="Arial"/>
                <w:color w:val="444444"/>
                <w:sz w:val="21"/>
                <w:szCs w:val="21"/>
              </w:rPr>
            </w:pPr>
            <w:r>
              <w:rPr>
                <w:rStyle w:val="a6"/>
                <w:rFonts w:ascii="Calibri" w:hAnsi="Calibri" w:cs="Arial"/>
                <w:color w:val="444444"/>
                <w:sz w:val="22"/>
                <w:szCs w:val="22"/>
              </w:rPr>
              <w:t>На заметку:</w:t>
            </w:r>
            <w:r>
              <w:rPr>
                <w:rFonts w:ascii="Calibri" w:hAnsi="Calibri" w:cs="Arial"/>
                <w:color w:val="444444"/>
                <w:sz w:val="22"/>
                <w:szCs w:val="22"/>
              </w:rPr>
              <w:t xml:space="preserve"> примеры существенных и несущественных ошибок в счете-фактуре можно посмотреть в </w:t>
            </w:r>
            <w:hyperlink r:id="rId110" w:tooltip="Ссылка на КонсультантПлюс" w:history="1">
              <w:r>
                <w:rPr>
                  <w:rStyle w:val="a3"/>
                  <w:color w:val="0000FF"/>
                </w:rPr>
                <w:t xml:space="preserve">Готовом решении: Какие ошибки в счетах-фактурах препятствуют вычету по НДС </w:t>
              </w:r>
            </w:hyperlink>
            <w:r>
              <w:rPr>
                <w:rFonts w:ascii="Calibri" w:hAnsi="Calibri" w:cs="Arial"/>
                <w:color w:val="444444"/>
                <w:sz w:val="22"/>
                <w:szCs w:val="22"/>
              </w:rPr>
              <w:t> в СПС КонсультантПлюс.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Подробнее об оформлении счетов-фактур и других аспектах принятия НДС к вычету Вы сможете узнать на </w:t>
            </w:r>
            <w:hyperlink r:id="rId111" w:history="1">
              <w:r>
                <w:rPr>
                  <w:rStyle w:val="a3"/>
                  <w:color w:val="0000FF"/>
                </w:rPr>
                <w:t>трансляции</w:t>
              </w:r>
            </w:hyperlink>
            <w:r>
              <w:rPr>
                <w:rFonts w:ascii="Calibri" w:hAnsi="Calibri" w:cs="Arial"/>
                <w:color w:val="444444"/>
                <w:sz w:val="22"/>
                <w:szCs w:val="22"/>
              </w:rPr>
              <w:t xml:space="preserve"> «Правила вычитания: как предъявить к вычету НДС без последствий», которая пройдет 12 мая 2021 года.</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34" style="width:467.75pt;height:.75pt" o:hralign="center" o:hrstd="t" o:hr="t" fillcolor="#a0a0a0" stroked="f"/>
              </w:pict>
            </w:r>
          </w:p>
        </w:tc>
      </w:tr>
      <w:tr w:rsidR="00DA2993" w:rsidTr="00DA2993">
        <w:trPr>
          <w:jc w:val="center"/>
        </w:trPr>
        <w:tc>
          <w:tcPr>
            <w:tcW w:w="9007" w:type="dxa"/>
            <w:shd w:val="clear" w:color="auto" w:fill="FFFFFF"/>
            <w:tcMar>
              <w:top w:w="300" w:type="dxa"/>
              <w:left w:w="300" w:type="dxa"/>
              <w:bottom w:w="300" w:type="dxa"/>
              <w:right w:w="300" w:type="dxa"/>
            </w:tcMar>
            <w:vAlign w:val="center"/>
            <w:hideMark/>
          </w:tcPr>
          <w:p w:rsidR="00DA2993" w:rsidRDefault="00DA2993">
            <w:pPr>
              <w:rPr>
                <w:rFonts w:ascii="Arial" w:eastAsia="Times New Roman" w:hAnsi="Arial" w:cs="Arial"/>
                <w:color w:val="13A89E"/>
                <w:sz w:val="27"/>
                <w:szCs w:val="27"/>
              </w:rPr>
            </w:pPr>
            <w:r>
              <w:rPr>
                <w:rFonts w:ascii="Arial" w:eastAsia="Times New Roman" w:hAnsi="Arial" w:cs="Arial"/>
                <w:color w:val="13A89E"/>
                <w:sz w:val="27"/>
                <w:szCs w:val="27"/>
              </w:rPr>
              <w:t xml:space="preserve">УПРОЩЕННАЯ СИСТЕМА НАЛОГООБЛОЖЕНИЯ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12" w:tgtFrame="_blank" w:history="1">
              <w:r>
                <w:rPr>
                  <w:rStyle w:val="a3"/>
                  <w:rFonts w:eastAsia="Times New Roman"/>
                  <w:b/>
                  <w:bCs/>
                  <w:color w:val="555555"/>
                  <w:sz w:val="27"/>
                  <w:szCs w:val="27"/>
                  <w:u w:val="none"/>
                </w:rPr>
                <w:t xml:space="preserve">Расходы на оплату услуг инкассации: можно ли учесть на УСН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затраты на оплату услуг по инкассации денежных средств и их обработке можно учесть при применении УСН.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E209049" wp14:editId="224C266D">
                  <wp:simplePos x="0" y="0"/>
                  <wp:positionH relativeFrom="column">
                    <wp:align>left</wp:align>
                  </wp:positionH>
                  <wp:positionV relativeFrom="line">
                    <wp:posOffset>0</wp:posOffset>
                  </wp:positionV>
                  <wp:extent cx="1190625" cy="885825"/>
                  <wp:effectExtent l="0" t="0" r="9525" b="9525"/>
                  <wp:wrapSquare wrapText="bothSides"/>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14" w:history="1">
              <w:r>
                <w:rPr>
                  <w:rStyle w:val="a3"/>
                  <w:color w:val="0000FF"/>
                </w:rPr>
                <w:t>Письме</w:t>
              </w:r>
            </w:hyperlink>
            <w:r>
              <w:rPr>
                <w:rFonts w:ascii="Calibri" w:hAnsi="Calibri" w:cs="Arial"/>
                <w:color w:val="444444"/>
                <w:sz w:val="22"/>
                <w:szCs w:val="22"/>
              </w:rPr>
              <w:t xml:space="preserve"> от 14.04.2021 N 03-11-06/2/27898 Минфин России разъясняет, что в целях УСН можно учесть расходы, связанные с оплатой услуг, оказываемых кредитными организациями (</w:t>
            </w:r>
            <w:hyperlink r:id="rId115" w:history="1">
              <w:r>
                <w:rPr>
                  <w:rStyle w:val="a3"/>
                  <w:color w:val="0000FF"/>
                </w:rPr>
                <w:t>подп. 9 п. 1 ст. 346.16</w:t>
              </w:r>
            </w:hyperlink>
            <w:r>
              <w:rPr>
                <w:rFonts w:ascii="Calibri" w:hAnsi="Calibri" w:cs="Arial"/>
                <w:color w:val="444444"/>
                <w:sz w:val="22"/>
                <w:szCs w:val="22"/>
              </w:rPr>
              <w:t xml:space="preserve"> НК РФ). При этом к банковским операциям кредитной организации относится операция по инкассации денежных средств, векселей, платежных и расчетных документов и кассовое обслуживание физических и юридических лиц (</w:t>
            </w:r>
            <w:hyperlink r:id="rId116" w:history="1">
              <w:r>
                <w:rPr>
                  <w:rStyle w:val="a3"/>
                  <w:color w:val="0000FF"/>
                </w:rPr>
                <w:t>п. 5 ст. 5</w:t>
              </w:r>
            </w:hyperlink>
            <w:r>
              <w:rPr>
                <w:rFonts w:ascii="Calibri" w:hAnsi="Calibri" w:cs="Arial"/>
                <w:color w:val="444444"/>
                <w:sz w:val="22"/>
                <w:szCs w:val="22"/>
              </w:rPr>
              <w:t xml:space="preserve"> Федерального закона от 02.12.1990 N 395-1). В инкассацию в том числе </w:t>
            </w:r>
            <w:hyperlink r:id="rId117" w:history="1">
              <w:r>
                <w:rPr>
                  <w:rStyle w:val="a3"/>
                  <w:color w:val="0000FF"/>
                </w:rPr>
                <w:t>входит</w:t>
              </w:r>
            </w:hyperlink>
            <w:r>
              <w:rPr>
                <w:rFonts w:ascii="Calibri" w:hAnsi="Calibri" w:cs="Arial"/>
                <w:color w:val="444444"/>
                <w:sz w:val="22"/>
                <w:szCs w:val="22"/>
              </w:rPr>
              <w:t> операция по обработке наличных денег, включающая в себя пересчет банкнот и монет, их сортировку на годные и негодные к обращению.</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Исходя из этого, Минфин сделал вывод, что расходы, связанные с оплатой услуг по инкассации денежных средств и их обработке, учитываются в составе расходов при применении УСН.</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разобраться с учетом других видов расходов и доходов поможет лектор в ходе </w:t>
            </w:r>
            <w:hyperlink r:id="rId118" w:history="1">
              <w:r>
                <w:rPr>
                  <w:rStyle w:val="a3"/>
                  <w:color w:val="0000FF"/>
                </w:rPr>
                <w:t>трансляции</w:t>
              </w:r>
            </w:hyperlink>
            <w:r>
              <w:rPr>
                <w:rFonts w:ascii="Calibri" w:hAnsi="Calibri" w:cs="Arial"/>
                <w:color w:val="444444"/>
                <w:sz w:val="22"/>
                <w:szCs w:val="22"/>
              </w:rPr>
              <w:t xml:space="preserve"> «УСН: наводим порядок в доходах и расходах», которая пройдет 18 мая 2021 года.</w:t>
            </w:r>
          </w:p>
          <w:p w:rsidR="00DA2993" w:rsidRDefault="00DA2993">
            <w:pPr>
              <w:pStyle w:val="a5"/>
              <w:spacing w:line="270" w:lineRule="atLeast"/>
              <w:rPr>
                <w:rFonts w:ascii="Arial" w:hAnsi="Arial" w:cs="Arial"/>
                <w:color w:val="444444"/>
                <w:sz w:val="21"/>
                <w:szCs w:val="21"/>
              </w:rPr>
            </w:pPr>
            <w:r>
              <w:rPr>
                <w:rFonts w:ascii="Arial" w:hAnsi="Arial" w:cs="Arial"/>
                <w:color w:val="444444"/>
                <w:sz w:val="21"/>
                <w:szCs w:val="21"/>
              </w:rPr>
              <w:t> </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35"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lastRenderedPageBreak/>
              <w:t xml:space="preserve">ВАЖНО ЗНАТЬ ЮРИСТУ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19" w:tgtFrame="_blank" w:history="1">
              <w:r>
                <w:rPr>
                  <w:rStyle w:val="a3"/>
                  <w:rFonts w:eastAsia="Times New Roman"/>
                  <w:b/>
                  <w:bCs/>
                  <w:color w:val="555555"/>
                  <w:sz w:val="27"/>
                  <w:szCs w:val="27"/>
                  <w:u w:val="none"/>
                </w:rPr>
                <w:t xml:space="preserve">ВС РФ дал разъяснения по вопросам исчисления процессуальных сроков в нерабочие дни с 4 по 7 мая 2021 года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Риски: в общем случае режим нерабочих дней с 4 по 7 мая 2021 года не влияет на процессуальные сроки и сроки исполнения обязательств.</w:t>
                  </w:r>
                  <w:r>
                    <w:rPr>
                      <w:rFonts w:ascii="Arial" w:eastAsia="Times New Roman" w:hAnsi="Arial" w:cs="Arial"/>
                      <w:color w:val="444444"/>
                      <w:sz w:val="21"/>
                      <w:szCs w:val="21"/>
                    </w:rPr>
                    <w:br/>
                    <w:t xml:space="preserve">Возможности: при наличии уважительных причин и обстоятельств непреодолимой силы процессуальные сроки могут быть восстановлены.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E6AD845" wp14:editId="43F7C381">
                  <wp:simplePos x="0" y="0"/>
                  <wp:positionH relativeFrom="column">
                    <wp:align>left</wp:align>
                  </wp:positionH>
                  <wp:positionV relativeFrom="line">
                    <wp:posOffset>0</wp:posOffset>
                  </wp:positionV>
                  <wp:extent cx="1190625" cy="857250"/>
                  <wp:effectExtent l="0" t="0" r="9525" b="0"/>
                  <wp:wrapSquare wrapText="bothSides"/>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Президиум Верховного Суда РФ дал </w:t>
            </w:r>
            <w:hyperlink r:id="rId121" w:history="1">
              <w:r>
                <w:rPr>
                  <w:rStyle w:val="a3"/>
                  <w:color w:val="0000FF"/>
                </w:rPr>
                <w:t>ответ на вопрос</w:t>
              </w:r>
            </w:hyperlink>
            <w:r>
              <w:rPr>
                <w:rFonts w:ascii="Calibri" w:hAnsi="Calibri" w:cs="Arial"/>
                <w:color w:val="444444"/>
                <w:sz w:val="22"/>
                <w:szCs w:val="22"/>
              </w:rPr>
              <w:t xml:space="preserve"> о </w:t>
            </w:r>
            <w:r>
              <w:rPr>
                <w:rStyle w:val="a6"/>
                <w:rFonts w:ascii="Arial" w:hAnsi="Arial" w:cs="Arial"/>
                <w:color w:val="444444"/>
                <w:sz w:val="21"/>
                <w:szCs w:val="21"/>
              </w:rPr>
              <w:t>применении к дням с 4 по 7 мая 2021 года</w:t>
            </w:r>
            <w:r>
              <w:rPr>
                <w:rFonts w:ascii="Calibri" w:hAnsi="Calibri" w:cs="Arial"/>
                <w:color w:val="444444"/>
                <w:sz w:val="22"/>
                <w:szCs w:val="22"/>
              </w:rPr>
              <w:t xml:space="preserve">, </w:t>
            </w:r>
            <w:hyperlink r:id="rId122" w:history="1">
              <w:r>
                <w:rPr>
                  <w:rStyle w:val="a3"/>
                  <w:color w:val="0000FF"/>
                </w:rPr>
                <w:t>объявленным</w:t>
              </w:r>
            </w:hyperlink>
            <w:r>
              <w:rPr>
                <w:rFonts w:ascii="Calibri" w:hAnsi="Calibri" w:cs="Arial"/>
                <w:color w:val="444444"/>
                <w:sz w:val="22"/>
                <w:szCs w:val="22"/>
              </w:rPr>
              <w:t xml:space="preserve"> </w:t>
            </w:r>
            <w:r>
              <w:rPr>
                <w:rStyle w:val="a6"/>
                <w:rFonts w:ascii="Arial" w:hAnsi="Arial" w:cs="Arial"/>
                <w:color w:val="444444"/>
                <w:sz w:val="21"/>
                <w:szCs w:val="21"/>
              </w:rPr>
              <w:t>нерабочими</w:t>
            </w:r>
            <w:r>
              <w:rPr>
                <w:rFonts w:ascii="Calibri" w:hAnsi="Calibri" w:cs="Arial"/>
                <w:color w:val="444444"/>
                <w:sz w:val="22"/>
                <w:szCs w:val="22"/>
              </w:rPr>
              <w:t xml:space="preserve">, разъяснений, содержащихся в </w:t>
            </w:r>
            <w:hyperlink r:id="rId123" w:history="1">
              <w:r>
                <w:rPr>
                  <w:rStyle w:val="a3"/>
                  <w:color w:val="0000FF"/>
                </w:rPr>
                <w:t>первом Обзоре</w:t>
              </w:r>
            </w:hyperlink>
            <w:r>
              <w:rPr>
                <w:rFonts w:ascii="Calibri" w:hAnsi="Calibri" w:cs="Arial"/>
                <w:color w:val="444444"/>
                <w:sz w:val="22"/>
                <w:szCs w:val="22"/>
              </w:rPr>
              <w:t xml:space="preserve"> ВС РФ по отдельным вопросам судебной практики, связанным с применением законодательства и мер по противодействию распространению на территории РФ коронавируса.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 частности, </w:t>
            </w:r>
            <w:hyperlink r:id="rId124" w:history="1">
              <w:r>
                <w:rPr>
                  <w:rStyle w:val="a3"/>
                  <w:color w:val="0000FF"/>
                </w:rPr>
                <w:t>сообщается</w:t>
              </w:r>
            </w:hyperlink>
            <w:r>
              <w:rPr>
                <w:rFonts w:ascii="Calibri" w:hAnsi="Calibri" w:cs="Arial"/>
                <w:color w:val="444444"/>
                <w:sz w:val="22"/>
                <w:szCs w:val="22"/>
              </w:rPr>
              <w:t>, что для установленных нерабочих дней – </w:t>
            </w:r>
            <w:r>
              <w:rPr>
                <w:rStyle w:val="a6"/>
                <w:rFonts w:ascii="Arial" w:hAnsi="Arial" w:cs="Arial"/>
                <w:color w:val="444444"/>
                <w:sz w:val="21"/>
                <w:szCs w:val="21"/>
              </w:rPr>
              <w:t>с 4 по 7 мая 2021 года </w:t>
            </w:r>
            <w:r>
              <w:rPr>
                <w:rFonts w:ascii="Calibri" w:hAnsi="Calibri" w:cs="Arial"/>
                <w:color w:val="444444"/>
                <w:sz w:val="22"/>
                <w:szCs w:val="22"/>
              </w:rPr>
              <w:t xml:space="preserve">– актуальны разъяснения, данные в указанном </w:t>
            </w:r>
            <w:hyperlink r:id="rId125" w:history="1">
              <w:r>
                <w:rPr>
                  <w:rStyle w:val="a3"/>
                  <w:color w:val="0000FF"/>
                </w:rPr>
                <w:t>Обзоре</w:t>
              </w:r>
            </w:hyperlink>
            <w:r>
              <w:rPr>
                <w:rFonts w:ascii="Calibri" w:hAnsi="Calibri" w:cs="Arial"/>
                <w:color w:val="444444"/>
                <w:sz w:val="22"/>
                <w:szCs w:val="22"/>
              </w:rPr>
              <w:t xml:space="preserve"> ВС РФ по вопросам исчисления и восстановления различных процессуальных сроков в нерабочий период, введенный в связи с коронавирусом. Это касается в том числе ответов на следующие вопросы:</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26" w:history="1">
              <w:r>
                <w:rPr>
                  <w:rStyle w:val="a3"/>
                  <w:rFonts w:eastAsia="Times New Roman"/>
                  <w:color w:val="0000FF"/>
                </w:rPr>
                <w:t>№ 2</w:t>
              </w:r>
            </w:hyperlink>
            <w:r>
              <w:rPr>
                <w:rFonts w:ascii="Calibri" w:eastAsia="Times New Roman" w:hAnsi="Calibri" w:cs="Arial"/>
                <w:color w:val="444444"/>
                <w:sz w:val="22"/>
                <w:szCs w:val="22"/>
              </w:rPr>
              <w:t xml:space="preserve"> – нерабочие дни включаются в процессуальные сроки и </w:t>
            </w:r>
            <w:r>
              <w:rPr>
                <w:rStyle w:val="a6"/>
                <w:rFonts w:ascii="Arial" w:eastAsia="Times New Roman" w:hAnsi="Arial" w:cs="Arial"/>
                <w:color w:val="444444"/>
                <w:sz w:val="21"/>
                <w:szCs w:val="21"/>
              </w:rPr>
              <w:t xml:space="preserve">не являются основанием для переноса </w:t>
            </w:r>
            <w:r>
              <w:rPr>
                <w:rFonts w:ascii="Calibri" w:eastAsia="Times New Roman" w:hAnsi="Calibri" w:cs="Arial"/>
                <w:color w:val="444444"/>
                <w:sz w:val="22"/>
                <w:szCs w:val="22"/>
              </w:rPr>
              <w:t>дня окончания процессуальных сроков на следующий за ними рабочий день;</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27" w:history="1">
              <w:r>
                <w:rPr>
                  <w:rStyle w:val="a3"/>
                  <w:rFonts w:eastAsia="Times New Roman"/>
                  <w:color w:val="0000FF"/>
                </w:rPr>
                <w:t>№ 3</w:t>
              </w:r>
            </w:hyperlink>
            <w:r>
              <w:rPr>
                <w:rFonts w:ascii="Calibri" w:eastAsia="Times New Roman" w:hAnsi="Calibri" w:cs="Arial"/>
                <w:color w:val="444444"/>
                <w:sz w:val="22"/>
                <w:szCs w:val="22"/>
              </w:rPr>
              <w:t xml:space="preserve"> – если последний день срока, на который отложено судебное разбирательство, приходится на нерабочий день, то днем окончания такого срока считается </w:t>
            </w:r>
            <w:r>
              <w:rPr>
                <w:rStyle w:val="a6"/>
                <w:rFonts w:ascii="Arial" w:eastAsia="Times New Roman" w:hAnsi="Arial" w:cs="Arial"/>
                <w:color w:val="444444"/>
                <w:sz w:val="21"/>
                <w:szCs w:val="21"/>
              </w:rPr>
              <w:t>первый следующий за ним рабочий день</w:t>
            </w:r>
            <w:r>
              <w:rPr>
                <w:rFonts w:ascii="Calibri" w:eastAsia="Times New Roman" w:hAnsi="Calibri" w:cs="Arial"/>
                <w:color w:val="444444"/>
                <w:sz w:val="22"/>
                <w:szCs w:val="22"/>
              </w:rPr>
              <w:t>;</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28" w:history="1">
              <w:r>
                <w:rPr>
                  <w:rStyle w:val="a3"/>
                  <w:rFonts w:eastAsia="Times New Roman"/>
                  <w:color w:val="0000FF"/>
                </w:rPr>
                <w:t>№ 4</w:t>
              </w:r>
            </w:hyperlink>
            <w:r>
              <w:rPr>
                <w:rFonts w:ascii="Calibri" w:eastAsia="Times New Roman" w:hAnsi="Calibri" w:cs="Arial"/>
                <w:color w:val="444444"/>
                <w:sz w:val="22"/>
                <w:szCs w:val="22"/>
              </w:rPr>
              <w:t xml:space="preserve"> – сроки совершения процессуальных действий лицами, участвующими в деле, пропущенные в связи с соблюдением гражданином режима самоизоляции,</w:t>
            </w:r>
            <w:r>
              <w:rPr>
                <w:rStyle w:val="a6"/>
                <w:rFonts w:ascii="Arial" w:eastAsia="Times New Roman" w:hAnsi="Arial" w:cs="Arial"/>
                <w:color w:val="444444"/>
                <w:sz w:val="21"/>
                <w:szCs w:val="21"/>
              </w:rPr>
              <w:t xml:space="preserve"> подлежат восстановлению</w:t>
            </w:r>
            <w:r>
              <w:rPr>
                <w:rFonts w:ascii="Calibri" w:eastAsia="Times New Roman" w:hAnsi="Calibri" w:cs="Arial"/>
                <w:color w:val="444444"/>
                <w:sz w:val="22"/>
                <w:szCs w:val="22"/>
              </w:rPr>
              <w:t>;</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29" w:history="1">
              <w:r>
                <w:rPr>
                  <w:rStyle w:val="a3"/>
                  <w:rFonts w:eastAsia="Times New Roman"/>
                  <w:color w:val="0000FF"/>
                </w:rPr>
                <w:t>№ 5</w:t>
              </w:r>
            </w:hyperlink>
            <w:r>
              <w:rPr>
                <w:rFonts w:ascii="Calibri" w:eastAsia="Times New Roman" w:hAnsi="Calibri" w:cs="Arial"/>
                <w:color w:val="444444"/>
                <w:sz w:val="22"/>
                <w:szCs w:val="22"/>
              </w:rPr>
              <w:t xml:space="preserve"> – сам по себе нерабочий период, введенный в связи с коронавирусом, </w:t>
            </w:r>
            <w:r>
              <w:rPr>
                <w:rStyle w:val="a6"/>
                <w:rFonts w:ascii="Arial" w:eastAsia="Times New Roman" w:hAnsi="Arial" w:cs="Arial"/>
                <w:color w:val="444444"/>
                <w:sz w:val="21"/>
                <w:szCs w:val="21"/>
              </w:rPr>
              <w:t>не является основанием для переноса срока</w:t>
            </w:r>
            <w:r>
              <w:rPr>
                <w:rFonts w:ascii="Calibri" w:eastAsia="Times New Roman" w:hAnsi="Calibri" w:cs="Arial"/>
                <w:color w:val="444444"/>
                <w:sz w:val="22"/>
                <w:szCs w:val="22"/>
              </w:rPr>
              <w:t xml:space="preserve"> исполнения обязательства и не освобождает от ответственности за просрочку оплаты. Аналогичным образом следует определять и момент окончания срока исковой давности при отсутствии </w:t>
            </w:r>
            <w:hyperlink r:id="rId130" w:history="1">
              <w:r>
                <w:rPr>
                  <w:rStyle w:val="a3"/>
                  <w:rFonts w:eastAsia="Times New Roman"/>
                  <w:color w:val="0000FF"/>
                </w:rPr>
                <w:t>оснований</w:t>
              </w:r>
            </w:hyperlink>
            <w:r>
              <w:rPr>
                <w:rFonts w:ascii="Calibri" w:eastAsia="Times New Roman" w:hAnsi="Calibri" w:cs="Arial"/>
                <w:color w:val="444444"/>
                <w:sz w:val="22"/>
                <w:szCs w:val="22"/>
              </w:rPr>
              <w:t xml:space="preserve"> для его приостановления;</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31" w:history="1">
              <w:r>
                <w:rPr>
                  <w:rStyle w:val="a3"/>
                  <w:rFonts w:eastAsia="Times New Roman"/>
                  <w:color w:val="0000FF"/>
                </w:rPr>
                <w:t>№ 6</w:t>
              </w:r>
            </w:hyperlink>
            <w:r>
              <w:rPr>
                <w:rFonts w:ascii="Calibri" w:eastAsia="Times New Roman" w:hAnsi="Calibri" w:cs="Arial"/>
                <w:color w:val="444444"/>
                <w:sz w:val="22"/>
                <w:szCs w:val="22"/>
              </w:rPr>
              <w:t xml:space="preserve"> – принятые органами власти меры, направленные на предотвращение распространения коронавирусной инфекции, если они препятствовали предъявлению иска, в определенных случаях могут быть признаны основанием для приостановления сроков исковой давности. В случае если обстоятельства непреодолимой силы не установлены, </w:t>
            </w:r>
            <w:r>
              <w:rPr>
                <w:rStyle w:val="a6"/>
                <w:rFonts w:ascii="Arial" w:eastAsia="Times New Roman" w:hAnsi="Arial" w:cs="Arial"/>
                <w:color w:val="444444"/>
                <w:sz w:val="21"/>
                <w:szCs w:val="21"/>
              </w:rPr>
              <w:t>срок исковой давности исчисляется в общем порядке</w:t>
            </w:r>
            <w:r>
              <w:rPr>
                <w:rFonts w:ascii="Calibri" w:eastAsia="Times New Roman" w:hAnsi="Calibri" w:cs="Arial"/>
                <w:color w:val="444444"/>
                <w:sz w:val="22"/>
                <w:szCs w:val="22"/>
              </w:rPr>
              <w:t>;</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32" w:history="1">
              <w:r>
                <w:rPr>
                  <w:rStyle w:val="a3"/>
                  <w:rFonts w:eastAsia="Times New Roman"/>
                  <w:color w:val="0000FF"/>
                </w:rPr>
                <w:t>№ 11</w:t>
              </w:r>
            </w:hyperlink>
            <w:r>
              <w:rPr>
                <w:rFonts w:ascii="Calibri" w:eastAsia="Times New Roman" w:hAnsi="Calibri" w:cs="Arial"/>
                <w:color w:val="444444"/>
                <w:sz w:val="22"/>
                <w:szCs w:val="22"/>
              </w:rPr>
              <w:t xml:space="preserve"> – восстановление сроков на предъявление кредиторами требований по делу о банкротстве и (или) признание соблюденными сроков на совершение иных действий по делу о банкротстве производится с учетом </w:t>
            </w:r>
            <w:r>
              <w:rPr>
                <w:rStyle w:val="a6"/>
                <w:rFonts w:ascii="Arial" w:eastAsia="Times New Roman" w:hAnsi="Arial" w:cs="Arial"/>
                <w:color w:val="444444"/>
                <w:sz w:val="21"/>
                <w:szCs w:val="21"/>
              </w:rPr>
              <w:t>фактических обстоятельства каждого конкретного дела</w:t>
            </w:r>
            <w:r>
              <w:rPr>
                <w:rFonts w:ascii="Calibri" w:eastAsia="Times New Roman" w:hAnsi="Calibri" w:cs="Arial"/>
                <w:color w:val="444444"/>
                <w:sz w:val="22"/>
                <w:szCs w:val="22"/>
              </w:rPr>
              <w:t>;</w:t>
            </w:r>
          </w:p>
          <w:p w:rsidR="00DA2993" w:rsidRDefault="00DA2993">
            <w:pPr>
              <w:numPr>
                <w:ilvl w:val="0"/>
                <w:numId w:val="4"/>
              </w:numPr>
              <w:spacing w:before="100" w:beforeAutospacing="1" w:after="100" w:afterAutospacing="1" w:line="270" w:lineRule="atLeast"/>
              <w:rPr>
                <w:rFonts w:ascii="Arial" w:eastAsia="Times New Roman" w:hAnsi="Arial" w:cs="Arial"/>
                <w:color w:val="444444"/>
                <w:sz w:val="21"/>
                <w:szCs w:val="21"/>
              </w:rPr>
            </w:pPr>
            <w:hyperlink r:id="rId133" w:history="1">
              <w:r>
                <w:rPr>
                  <w:rStyle w:val="a3"/>
                  <w:rFonts w:eastAsia="Times New Roman"/>
                  <w:color w:val="0000FF"/>
                </w:rPr>
                <w:t>№ 26</w:t>
              </w:r>
            </w:hyperlink>
            <w:r>
              <w:rPr>
                <w:rFonts w:ascii="Calibri" w:eastAsia="Times New Roman" w:hAnsi="Calibri" w:cs="Arial"/>
                <w:color w:val="444444"/>
                <w:sz w:val="22"/>
                <w:szCs w:val="22"/>
              </w:rPr>
              <w:t xml:space="preserve"> – если окончание срока обжалования постановления по делу об административном правонарушении приходится на нерабочий  день, последний день такого срока</w:t>
            </w:r>
            <w:r>
              <w:rPr>
                <w:rStyle w:val="a6"/>
                <w:rFonts w:ascii="Arial" w:eastAsia="Times New Roman" w:hAnsi="Arial" w:cs="Arial"/>
                <w:color w:val="444444"/>
                <w:sz w:val="21"/>
                <w:szCs w:val="21"/>
              </w:rPr>
              <w:t xml:space="preserve"> не переносится на следующий рабочий день</w:t>
            </w:r>
            <w:r>
              <w:rPr>
                <w:rFonts w:ascii="Calibri" w:eastAsia="Times New Roman" w:hAnsi="Calibri" w:cs="Arial"/>
                <w:color w:val="444444"/>
                <w:sz w:val="22"/>
                <w:szCs w:val="22"/>
              </w:rPr>
              <w:t xml:space="preserve">, а постановление вступает в законную силу </w:t>
            </w:r>
            <w:r>
              <w:rPr>
                <w:rStyle w:val="a6"/>
                <w:rFonts w:ascii="Arial" w:eastAsia="Times New Roman" w:hAnsi="Arial" w:cs="Arial"/>
                <w:color w:val="444444"/>
                <w:sz w:val="21"/>
                <w:szCs w:val="21"/>
              </w:rPr>
              <w:t>на следующий день</w:t>
            </w:r>
            <w:r>
              <w:rPr>
                <w:rFonts w:ascii="Calibri" w:eastAsia="Times New Roman" w:hAnsi="Calibri" w:cs="Arial"/>
                <w:color w:val="444444"/>
                <w:sz w:val="22"/>
                <w:szCs w:val="22"/>
              </w:rPr>
              <w:t> по истечении названного срока.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исходя из разъяснений ВС РФ, следует, что нерабочие дни с 4 по 7 мая 2021 года не могут считаться нерабочими днями в смысле, придаваемом этому понятию </w:t>
            </w:r>
            <w:hyperlink r:id="rId134" w:tgtFrame="_blank" w:history="1">
              <w:r>
                <w:rPr>
                  <w:rStyle w:val="a3"/>
                  <w:color w:val="0000FF"/>
                </w:rPr>
                <w:t>ГК</w:t>
              </w:r>
            </w:hyperlink>
            <w:r>
              <w:rPr>
                <w:rFonts w:ascii="Calibri" w:hAnsi="Calibri" w:cs="Arial"/>
                <w:color w:val="444444"/>
                <w:sz w:val="22"/>
                <w:szCs w:val="22"/>
              </w:rPr>
              <w:t xml:space="preserve"> РФ, под которым понимаются выходные и нерабочие праздничные дни, предусмотренные </w:t>
            </w:r>
            <w:hyperlink r:id="rId135" w:tgtFrame="_blank" w:history="1">
              <w:r>
                <w:rPr>
                  <w:rStyle w:val="a3"/>
                  <w:color w:val="0000FF"/>
                </w:rPr>
                <w:t>ст. 111</w:t>
              </w:r>
            </w:hyperlink>
            <w:r>
              <w:rPr>
                <w:rFonts w:ascii="Calibri" w:hAnsi="Calibri" w:cs="Arial"/>
                <w:color w:val="444444"/>
                <w:sz w:val="22"/>
                <w:szCs w:val="22"/>
              </w:rPr>
              <w:t xml:space="preserve">, </w:t>
            </w:r>
            <w:hyperlink r:id="rId136" w:tgtFrame="_blank" w:history="1">
              <w:r>
                <w:rPr>
                  <w:rStyle w:val="a3"/>
                  <w:color w:val="0000FF"/>
                </w:rPr>
                <w:t>112</w:t>
              </w:r>
            </w:hyperlink>
            <w:r>
              <w:rPr>
                <w:rFonts w:ascii="Calibri" w:hAnsi="Calibri" w:cs="Arial"/>
                <w:color w:val="444444"/>
                <w:sz w:val="22"/>
                <w:szCs w:val="22"/>
              </w:rPr>
              <w:t xml:space="preserve"> ТК РФ. По общему правилу процессуальные сроки, которые истекают в этот период, не переносятся. Указанный нерабочий период также не является основанием для переноса срока исполнения обязательства.</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о позициях, содержащихся в первом Обзоре ВС РФ по коронавирусной тематике, читайте в </w:t>
            </w:r>
            <w:hyperlink r:id="rId137" w:history="1">
              <w:r>
                <w:rPr>
                  <w:rStyle w:val="a3"/>
                  <w:color w:val="0000FF"/>
                </w:rPr>
                <w:t>Обзоре</w:t>
              </w:r>
            </w:hyperlink>
            <w:r>
              <w:rPr>
                <w:rFonts w:ascii="Calibri" w:hAnsi="Calibri" w:cs="Arial"/>
                <w:color w:val="444444"/>
                <w:sz w:val="22"/>
                <w:szCs w:val="22"/>
              </w:rPr>
              <w:t xml:space="preserve"> «Верховный суд опубликовал первый обзор по коронавирусу»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36"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38" w:tgtFrame="_blank" w:history="1">
              <w:r>
                <w:rPr>
                  <w:rStyle w:val="a3"/>
                  <w:rFonts w:eastAsia="Times New Roman"/>
                  <w:b/>
                  <w:bCs/>
                  <w:color w:val="555555"/>
                  <w:sz w:val="27"/>
                  <w:szCs w:val="27"/>
                  <w:u w:val="none"/>
                </w:rPr>
                <w:t xml:space="preserve">Роструд дал разъяснения и ответил на вопросы по процедуре увольнения работника в связи с совершением хищения и в случае появления на работе в состоянии опьянения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для увольнения работника в связи с хищением или в случае появления на работе в состоянии опьянения работодателю необходимо соблюсти процедуру привлечения работника к дисциплинарной ответственности и подготовить документальное подтверждение хищения или опьянения.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314100C" wp14:editId="03B84A38">
                  <wp:simplePos x="0" y="0"/>
                  <wp:positionH relativeFrom="column">
                    <wp:align>left</wp:align>
                  </wp:positionH>
                  <wp:positionV relativeFrom="line">
                    <wp:posOffset>0</wp:posOffset>
                  </wp:positionV>
                  <wp:extent cx="1190625" cy="847725"/>
                  <wp:effectExtent l="0" t="0" r="9525" b="9525"/>
                  <wp:wrapSquare wrapText="bothSides"/>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Роструд выпустил </w:t>
            </w:r>
            <w:hyperlink r:id="rId140" w:history="1">
              <w:r>
                <w:rPr>
                  <w:rStyle w:val="a3"/>
                  <w:color w:val="0000FF"/>
                </w:rPr>
                <w:t>Доклад с руководством по соблюдению обязательных требований, дающих разъяснение, какое поведение является правомерным, а также разъяснение новых требований нормативных правовых актов за I квартал 2021 года</w:t>
              </w:r>
            </w:hyperlink>
            <w:r>
              <w:rPr>
                <w:rFonts w:ascii="Calibri" w:hAnsi="Calibri" w:cs="Arial"/>
                <w:color w:val="444444"/>
                <w:sz w:val="22"/>
                <w:szCs w:val="22"/>
              </w:rPr>
              <w:t>. В Докладе рассмотрены вопросы, связанные с процедурой увольнения по двум основаниям: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в связи с совершением работником по месту работы хищения (</w:t>
            </w:r>
            <w:hyperlink r:id="rId141" w:history="1">
              <w:r>
                <w:rPr>
                  <w:rStyle w:val="a3"/>
                  <w:color w:val="0000FF"/>
                </w:rPr>
                <w:t xml:space="preserve">подп. </w:t>
              </w:r>
            </w:hyperlink>
            <w:hyperlink r:id="rId142" w:history="1">
              <w:r>
                <w:rPr>
                  <w:rStyle w:val="a3"/>
                  <w:color w:val="0000FF"/>
                  <w:u w:val="none"/>
                </w:rPr>
                <w:t>«</w:t>
              </w:r>
            </w:hyperlink>
            <w:hyperlink r:id="rId143" w:history="1">
              <w:r>
                <w:rPr>
                  <w:rStyle w:val="a3"/>
                  <w:color w:val="0000FF"/>
                </w:rPr>
                <w:t>г</w:t>
              </w:r>
            </w:hyperlink>
            <w:hyperlink r:id="rId144" w:history="1">
              <w:r>
                <w:rPr>
                  <w:rStyle w:val="a3"/>
                  <w:color w:val="0000FF"/>
                  <w:u w:val="none"/>
                </w:rPr>
                <w:t>»</w:t>
              </w:r>
            </w:hyperlink>
            <w:hyperlink r:id="rId145" w:history="1">
              <w:r>
                <w:rPr>
                  <w:rStyle w:val="a3"/>
                  <w:color w:val="0000FF"/>
                </w:rPr>
                <w:t xml:space="preserve"> п. 6 ч. 1 ст. 81</w:t>
              </w:r>
            </w:hyperlink>
            <w:r>
              <w:rPr>
                <w:rFonts w:ascii="Calibri" w:hAnsi="Calibri" w:cs="Arial"/>
                <w:color w:val="444444"/>
                <w:sz w:val="22"/>
                <w:szCs w:val="22"/>
              </w:rPr>
              <w:t xml:space="preserve"> ТК РФ),</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в связи с появлением работника на работе в состоянии алкогольного, наркотического или иного токсического опьянения.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Ведомство обратило внимание, что для расторжения трудового договора по данным основаниям в обязательном порядке должны соблюдаться определенные условия.</w:t>
            </w:r>
          </w:p>
          <w:p w:rsidR="00DA2993" w:rsidRDefault="00DA2993">
            <w:pPr>
              <w:pStyle w:val="a5"/>
              <w:spacing w:line="270" w:lineRule="atLeast"/>
              <w:rPr>
                <w:rFonts w:ascii="Arial" w:hAnsi="Arial" w:cs="Arial"/>
                <w:color w:val="444444"/>
                <w:sz w:val="21"/>
                <w:szCs w:val="21"/>
              </w:rPr>
            </w:pPr>
            <w:r>
              <w:rPr>
                <w:rStyle w:val="a6"/>
                <w:rFonts w:ascii="Calibri" w:hAnsi="Calibri" w:cs="Arial"/>
                <w:color w:val="444444"/>
                <w:sz w:val="22"/>
                <w:szCs w:val="22"/>
              </w:rPr>
              <w:t>В части увольнения по причине хищения: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1. У работодателя должны быть доказательства, что хищение было совершено по месту работы.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этого при обнаружении хищения необходимо оформить документ, в котором должен быть зафиксирован факт хищения чужого имущества на работе. Чужим </w:t>
            </w:r>
            <w:r>
              <w:rPr>
                <w:rFonts w:ascii="Calibri" w:hAnsi="Calibri" w:cs="Arial"/>
                <w:color w:val="444444"/>
                <w:sz w:val="22"/>
                <w:szCs w:val="22"/>
              </w:rPr>
              <w:lastRenderedPageBreak/>
              <w:t>считается любое имущество, не принадлежащее работнику, в частности, имущество, принадлежащее работодателю, другим работникам, а также другим юрлицам и физлицам.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Для увольнения в связи с хищением работодателю нужно обратиться с заявлением о факте хищения принадлежащего ему имущества в правоохранительные органы для возбуждения уголовного дела или дела об административном правонарушении (в зависимости от </w:t>
            </w:r>
            <w:hyperlink r:id="rId146" w:history="1">
              <w:r>
                <w:rPr>
                  <w:rStyle w:val="a3"/>
                  <w:color w:val="0000FF"/>
                </w:rPr>
                <w:t>стоимости</w:t>
              </w:r>
            </w:hyperlink>
            <w:r>
              <w:rPr>
                <w:rFonts w:ascii="Calibri" w:hAnsi="Calibri" w:cs="Arial"/>
                <w:color w:val="444444"/>
                <w:sz w:val="22"/>
                <w:szCs w:val="22"/>
              </w:rPr>
              <w:t xml:space="preserve"> похищенного). В отношении иного имущества работодатель направляет информацию, поскольку обратиться с заявлением может только собственник похищенного имущества.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 т.к. при отсутствии такого документа увольнение работника по по </w:t>
            </w:r>
            <w:hyperlink r:id="rId147" w:history="1">
              <w:r>
                <w:rPr>
                  <w:rStyle w:val="a3"/>
                  <w:color w:val="0000FF"/>
                </w:rPr>
                <w:t xml:space="preserve">подп. </w:t>
              </w:r>
            </w:hyperlink>
            <w:hyperlink r:id="rId148" w:history="1">
              <w:r>
                <w:rPr>
                  <w:rStyle w:val="a3"/>
                  <w:color w:val="0000FF"/>
                  <w:u w:val="none"/>
                </w:rPr>
                <w:t>«</w:t>
              </w:r>
            </w:hyperlink>
            <w:hyperlink r:id="rId149" w:history="1">
              <w:r>
                <w:rPr>
                  <w:rStyle w:val="a3"/>
                  <w:color w:val="0000FF"/>
                </w:rPr>
                <w:t>г</w:t>
              </w:r>
            </w:hyperlink>
            <w:hyperlink r:id="rId150" w:history="1">
              <w:r>
                <w:rPr>
                  <w:rStyle w:val="a3"/>
                  <w:color w:val="0000FF"/>
                  <w:u w:val="none"/>
                </w:rPr>
                <w:t>»</w:t>
              </w:r>
            </w:hyperlink>
            <w:hyperlink r:id="rId151" w:history="1">
              <w:r>
                <w:rPr>
                  <w:rStyle w:val="a3"/>
                  <w:color w:val="0000FF"/>
                </w:rPr>
                <w:t xml:space="preserve"> п. 6 ст. 81</w:t>
              </w:r>
            </w:hyperlink>
            <w:r>
              <w:rPr>
                <w:rFonts w:ascii="Calibri" w:hAnsi="Calibri" w:cs="Arial"/>
                <w:color w:val="444444"/>
                <w:sz w:val="22"/>
                <w:szCs w:val="22"/>
              </w:rPr>
              <w:t xml:space="preserve"> ТК РФ является незаконным.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2. Увольнение работника в связи с совершением хищения – это мера дисциплинарного взыскания, поэтому работодатель обязан соблюсти установленный порядок привлечения к дисциплинарной ответственности.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Как соблюсти порядок, рассказано в </w:t>
            </w:r>
            <w:hyperlink r:id="rId152" w:tooltip="Ссылка на КонсультантПлюс" w:history="1">
              <w:r>
                <w:rPr>
                  <w:rStyle w:val="a3"/>
                  <w:color w:val="0000FF"/>
                </w:rPr>
                <w:t>Готовом решении: Как уволить работника за хищение имущества в</w:t>
              </w:r>
            </w:hyperlink>
            <w:r>
              <w:rPr>
                <w:rFonts w:ascii="Calibri" w:hAnsi="Calibri" w:cs="Arial"/>
                <w:color w:val="444444"/>
                <w:sz w:val="22"/>
                <w:szCs w:val="22"/>
              </w:rPr>
              <w:t xml:space="preserve"> СПС КонсультантПлюс.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Отметим, что при наличии вступившего в силу приговора либо постановления и соблюдении порядка привлечения работника к дисциплинарной ответственности работодатель имеет право издать приказ о привлечении работника к дисциплинарной ответственности в виде увольнения. В приказе (распоряжении) должно быть указано, что работник увольняется за хищение чужого имущества по месту работы согласно</w:t>
            </w:r>
            <w:hyperlink r:id="rId153" w:history="1">
              <w:r>
                <w:rPr>
                  <w:rStyle w:val="a3"/>
                  <w:color w:val="0000FF"/>
                </w:rPr>
                <w:t xml:space="preserve"> подп. </w:t>
              </w:r>
            </w:hyperlink>
            <w:hyperlink r:id="rId154" w:history="1">
              <w:r>
                <w:rPr>
                  <w:rStyle w:val="a3"/>
                  <w:color w:val="0000FF"/>
                  <w:u w:val="none"/>
                </w:rPr>
                <w:t>«</w:t>
              </w:r>
            </w:hyperlink>
            <w:hyperlink r:id="rId155" w:history="1">
              <w:r>
                <w:rPr>
                  <w:rStyle w:val="a3"/>
                  <w:color w:val="0000FF"/>
                </w:rPr>
                <w:t>г</w:t>
              </w:r>
            </w:hyperlink>
            <w:hyperlink r:id="rId156" w:history="1">
              <w:r>
                <w:rPr>
                  <w:rStyle w:val="a3"/>
                  <w:color w:val="0000FF"/>
                  <w:u w:val="none"/>
                </w:rPr>
                <w:t>»</w:t>
              </w:r>
            </w:hyperlink>
            <w:hyperlink r:id="rId157" w:history="1">
              <w:r>
                <w:rPr>
                  <w:rStyle w:val="a3"/>
                  <w:color w:val="0000FF"/>
                </w:rPr>
                <w:t xml:space="preserve"> п. 6 ч. 1 ст. 81</w:t>
              </w:r>
            </w:hyperlink>
            <w:r>
              <w:rPr>
                <w:rFonts w:ascii="Calibri" w:hAnsi="Calibri" w:cs="Arial"/>
                <w:color w:val="444444"/>
                <w:sz w:val="22"/>
                <w:szCs w:val="22"/>
              </w:rPr>
              <w:t xml:space="preserve"> ТК РФ. В качестве основания для расторжения договора должны быть указаны реквизиты приговора или постановления.</w:t>
            </w:r>
          </w:p>
          <w:p w:rsidR="00DA2993" w:rsidRDefault="00DA2993">
            <w:pPr>
              <w:pStyle w:val="a5"/>
              <w:spacing w:line="270" w:lineRule="atLeast"/>
              <w:rPr>
                <w:rFonts w:ascii="Arial" w:hAnsi="Arial" w:cs="Arial"/>
                <w:color w:val="444444"/>
                <w:sz w:val="21"/>
                <w:szCs w:val="21"/>
              </w:rPr>
            </w:pPr>
            <w:r>
              <w:rPr>
                <w:rStyle w:val="a6"/>
                <w:rFonts w:ascii="Calibri" w:hAnsi="Calibri" w:cs="Arial"/>
                <w:color w:val="444444"/>
                <w:sz w:val="22"/>
                <w:szCs w:val="22"/>
              </w:rPr>
              <w:t>В части увольнения в связи с появлением на работе в состоянии опьянения: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1. Факт появления на работе в нетрезвом состоянии должен иметь письменное подтверждение.</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Для этого следует составить документ (акт, докладную записку, служебную записку), в котором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Для установления факта опьянения работника и всех связанных с этим обстоятельств </w:t>
            </w:r>
            <w:hyperlink r:id="rId158" w:history="1">
              <w:r>
                <w:rPr>
                  <w:rStyle w:val="a3"/>
                  <w:color w:val="0000FF"/>
                </w:rPr>
                <w:t>приказом</w:t>
              </w:r>
            </w:hyperlink>
            <w:r>
              <w:rPr>
                <w:rFonts w:ascii="Calibri" w:hAnsi="Calibri" w:cs="Arial"/>
                <w:color w:val="444444"/>
                <w:sz w:val="22"/>
                <w:szCs w:val="22"/>
              </w:rPr>
              <w:t xml:space="preserve"> работодателя должна быть создана комиссия.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лекарственных препаратов, беспорядок и т.п.).</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Комиссия может предложить работнику написать письменное объяснение. Такое предложение комиссии не освобождает работодателя от обязанности затребовать у работника объяснения в порядке </w:t>
            </w:r>
            <w:hyperlink r:id="rId159" w:history="1">
              <w:r>
                <w:rPr>
                  <w:rStyle w:val="a3"/>
                  <w:color w:val="0000FF"/>
                </w:rPr>
                <w:t>ст. 193</w:t>
              </w:r>
            </w:hyperlink>
            <w:r>
              <w:rPr>
                <w:rFonts w:ascii="Calibri" w:hAnsi="Calibri" w:cs="Arial"/>
                <w:color w:val="444444"/>
                <w:sz w:val="22"/>
                <w:szCs w:val="22"/>
              </w:rPr>
              <w:t xml:space="preserve"> ТК РФ.</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Работника в сопровождении представителя работодателя следует направить на медосвидетельствование, поскольку установить степень опьянения и какое это именно опьянение (алкогольное, наркотическое т.д.), могут только медработники и только в ходе процедур, проводимых в рамках медосвидетельствования, результаты которого должны фиксироваться в заключении. При этом работник не обязан проходить медосвидетельствование по этому поводу, т.к. данная процедура является добровольной.</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По итогам работы комиссии составляется акт в произвольной форме о появлении </w:t>
            </w:r>
            <w:r>
              <w:rPr>
                <w:rFonts w:ascii="Calibri" w:hAnsi="Calibri" w:cs="Arial"/>
                <w:color w:val="444444"/>
                <w:sz w:val="22"/>
                <w:szCs w:val="22"/>
              </w:rPr>
              <w:lastRenderedPageBreak/>
              <w:t>работника на работе в состоянии опьянения. Работник должен быть ознакомлен с актом под роспись.</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2. При обнаружении опьянения работника работодатель обязан отстранить его от работы на весь период времени до устранения опьянения, в начале рабочего дня – не допустить его к работе.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Отстранение оформляется приказом и является обязанностью, а не правом работодателя. Работодатель несет ответственность за все время пребывания нетрезвого работника на территории предприятия. При этом факт отстранения от работы не является обязательным условием привлечения работника к дисциплинарной ответственности (в т.ч. увольнения).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3. Увольнение за появление работника в состоянии алкогольного опьянения – это мера дисциплинарного взыскания, поэтому работодатель обязан соблюсти установленные сроки и порядок привлечения к дисциплинарной ответственности.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Порядок подробно описан в </w:t>
            </w:r>
            <w:hyperlink r:id="rId160" w:tooltip="Ссылка на КонсультантПлюс" w:history="1">
              <w:r>
                <w:rPr>
                  <w:rStyle w:val="a3"/>
                  <w:color w:val="0000FF"/>
                </w:rPr>
                <w:t xml:space="preserve">Готовом решении: Как уволить работника за появление на работе в нетрезвом виде (в состоянии алкогольного опьянения) </w:t>
              </w:r>
            </w:hyperlink>
            <w:r>
              <w:rPr>
                <w:rFonts w:ascii="Calibri" w:hAnsi="Calibri" w:cs="Arial"/>
                <w:color w:val="444444"/>
                <w:sz w:val="22"/>
                <w:szCs w:val="22"/>
              </w:rPr>
              <w:t> в СПС КонсультантПлюс.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Роструд отмечает, что 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его за этот же проступок нельзя.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Применение дисциплинарного взыскания в виде увольнения в данном случае является правом работодателя, то есть работодатель может принять решение о сохранении трудовых отношений с работником. В этом случае после устранения причин, послуживших основанием для отстранения, нужно издать приказ о допуске к работе и ознакомить работника с этим приказом.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 случае причинения работником ущерба в состоянии опьянения на него возлагается материальная ответственность в полном размере за нанесенный ущерб (</w:t>
            </w:r>
            <w:hyperlink r:id="rId161" w:history="1">
              <w:r>
                <w:rPr>
                  <w:rStyle w:val="a3"/>
                  <w:color w:val="0000FF"/>
                </w:rPr>
                <w:t>ст. 243</w:t>
              </w:r>
            </w:hyperlink>
            <w:r>
              <w:rPr>
                <w:rFonts w:ascii="Calibri" w:hAnsi="Calibri" w:cs="Arial"/>
                <w:color w:val="444444"/>
                <w:sz w:val="22"/>
                <w:szCs w:val="22"/>
              </w:rPr>
              <w:t xml:space="preserve"> ТК РФ).</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Также Роструд ответил на вопросы, связанные с увольнением по данным основаниям: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Правомерно ли уволить работника за появление на работе в состоянии алкогольного опьянения, учитывая, что факт опьянения выявлен сразу после окончания рабочего дня, когда работник выходил из здания? </w:t>
            </w:r>
            <w:hyperlink r:id="rId162" w:history="1">
              <w:r>
                <w:rPr>
                  <w:rStyle w:val="a3"/>
                  <w:color w:val="0000FF"/>
                </w:rPr>
                <w:t>Правомерно.</w:t>
              </w:r>
            </w:hyperlink>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Правомерно ли увольнение работника, находящегося в отпуске по уходу за ребенком и работающего в режиме неполного рабочего времени, за совершения по месту работы хищения? </w:t>
            </w:r>
            <w:hyperlink r:id="rId163" w:history="1">
              <w:r>
                <w:rPr>
                  <w:rStyle w:val="a3"/>
                  <w:color w:val="0000FF"/>
                </w:rPr>
                <w:t>Неправомерно</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Arial" w:hAnsi="Arial" w:cs="Arial"/>
                <w:color w:val="444444"/>
                <w:sz w:val="21"/>
                <w:szCs w:val="21"/>
              </w:rPr>
              <w:t> </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37"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64" w:tgtFrame="_blank" w:history="1">
              <w:r>
                <w:rPr>
                  <w:rStyle w:val="a3"/>
                  <w:rFonts w:eastAsia="Times New Roman"/>
                  <w:b/>
                  <w:bCs/>
                  <w:color w:val="555555"/>
                  <w:sz w:val="27"/>
                  <w:szCs w:val="27"/>
                  <w:u w:val="none"/>
                </w:rPr>
                <w:t xml:space="preserve">Может ли работодатель-микропредприятие не применять типовую форму трудового договора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микропредприятия, которые принимают ЛНА, не обязаны использовать типовую форму трудового договора.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5004001D" wp14:editId="44853419">
                  <wp:simplePos x="0" y="0"/>
                  <wp:positionH relativeFrom="column">
                    <wp:align>left</wp:align>
                  </wp:positionH>
                  <wp:positionV relativeFrom="line">
                    <wp:posOffset>0</wp:posOffset>
                  </wp:positionV>
                  <wp:extent cx="1190625" cy="790575"/>
                  <wp:effectExtent l="0" t="0" r="9525" b="9525"/>
                  <wp:wrapSquare wrapText="bothSides"/>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Работодатели-</w:t>
            </w:r>
            <w:hyperlink r:id="rId166" w:history="1">
              <w:r>
                <w:rPr>
                  <w:rStyle w:val="a3"/>
                  <w:color w:val="0000FF"/>
                </w:rPr>
                <w:t>микропредприятия</w:t>
              </w:r>
            </w:hyperlink>
            <w:r>
              <w:rPr>
                <w:rFonts w:ascii="Calibri" w:hAnsi="Calibri" w:cs="Arial"/>
                <w:color w:val="444444"/>
                <w:sz w:val="22"/>
                <w:szCs w:val="22"/>
              </w:rPr>
              <w:t xml:space="preserve"> (включая работодателей-ИП) могут полностью или частично отказаться от принятия локальных нормативных актов, содержащих нормы трудового права (ПВТР, положения об оплате труда, положения о </w:t>
            </w:r>
            <w:r>
              <w:rPr>
                <w:rFonts w:ascii="Calibri" w:hAnsi="Calibri" w:cs="Arial"/>
                <w:color w:val="444444"/>
                <w:sz w:val="22"/>
                <w:szCs w:val="22"/>
              </w:rPr>
              <w:lastRenderedPageBreak/>
              <w:t xml:space="preserve">премировании, графика сменности и других). Исключение – ЛНА о временном переводе работников на дистанционную работу в соответствии со </w:t>
            </w:r>
            <w:hyperlink r:id="rId167" w:history="1">
              <w:r>
                <w:rPr>
                  <w:rStyle w:val="a3"/>
                  <w:color w:val="0000FF"/>
                </w:rPr>
                <w:t>ст. 312.9</w:t>
              </w:r>
            </w:hyperlink>
            <w:r>
              <w:rPr>
                <w:rFonts w:ascii="Calibri" w:hAnsi="Calibri" w:cs="Arial"/>
                <w:color w:val="444444"/>
                <w:sz w:val="22"/>
                <w:szCs w:val="22"/>
              </w:rPr>
              <w:t xml:space="preserve"> ТК РФ. Отказаться от принятия ЛНА работодатели вправе при условии (</w:t>
            </w:r>
            <w:hyperlink r:id="rId168" w:history="1">
              <w:r>
                <w:rPr>
                  <w:rStyle w:val="a3"/>
                  <w:color w:val="0000FF"/>
                </w:rPr>
                <w:t>ст. ст. 309.1</w:t>
              </w:r>
            </w:hyperlink>
            <w:r>
              <w:rPr>
                <w:rFonts w:ascii="Calibri" w:hAnsi="Calibri" w:cs="Arial"/>
                <w:color w:val="444444"/>
                <w:sz w:val="22"/>
                <w:szCs w:val="22"/>
              </w:rPr>
              <w:t xml:space="preserve">, </w:t>
            </w:r>
            <w:hyperlink r:id="rId169" w:history="1">
              <w:r>
                <w:rPr>
                  <w:rStyle w:val="a3"/>
                  <w:color w:val="0000FF"/>
                </w:rPr>
                <w:t>309.2</w:t>
              </w:r>
            </w:hyperlink>
            <w:r>
              <w:rPr>
                <w:rFonts w:ascii="Calibri" w:hAnsi="Calibri" w:cs="Arial"/>
                <w:color w:val="444444"/>
                <w:sz w:val="22"/>
                <w:szCs w:val="22"/>
              </w:rPr>
              <w:t xml:space="preserve"> ТК РФ):</w:t>
            </w:r>
          </w:p>
          <w:p w:rsidR="00DA2993" w:rsidRDefault="00DA2993">
            <w:pPr>
              <w:numPr>
                <w:ilvl w:val="0"/>
                <w:numId w:val="5"/>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включения в трудовые договоры с работниками условий, которые должны регулироваться ЛНА;</w:t>
            </w:r>
          </w:p>
          <w:p w:rsidR="00DA2993" w:rsidRDefault="00DA2993">
            <w:pPr>
              <w:numPr>
                <w:ilvl w:val="0"/>
                <w:numId w:val="5"/>
              </w:numPr>
              <w:spacing w:before="100" w:beforeAutospacing="1" w:after="100" w:afterAutospacing="1" w:line="270" w:lineRule="atLeast"/>
              <w:rPr>
                <w:rFonts w:ascii="Arial" w:eastAsia="Times New Roman" w:hAnsi="Arial" w:cs="Arial"/>
                <w:color w:val="444444"/>
                <w:sz w:val="21"/>
                <w:szCs w:val="21"/>
              </w:rPr>
            </w:pPr>
            <w:r>
              <w:rPr>
                <w:rFonts w:ascii="Calibri" w:eastAsia="Times New Roman" w:hAnsi="Calibri" w:cs="Arial"/>
                <w:color w:val="444444"/>
                <w:sz w:val="22"/>
                <w:szCs w:val="22"/>
              </w:rPr>
              <w:t xml:space="preserve">заключения трудовых договоров с работниками на основе </w:t>
            </w:r>
            <w:hyperlink r:id="rId170" w:history="1">
              <w:r>
                <w:rPr>
                  <w:rStyle w:val="a3"/>
                  <w:rFonts w:eastAsia="Times New Roman"/>
                  <w:color w:val="0000FF"/>
                </w:rPr>
                <w:t>типовой формы</w:t>
              </w:r>
            </w:hyperlink>
            <w:r>
              <w:rPr>
                <w:rFonts w:ascii="Calibri" w:eastAsia="Times New Roman" w:hAnsi="Calibri" w:cs="Arial"/>
                <w:color w:val="444444"/>
                <w:sz w:val="22"/>
                <w:szCs w:val="22"/>
              </w:rPr>
              <w:t>, утв. Постановлением Правительства РФ от 27.08.2016 N 858</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Московская ГИТ в </w:t>
            </w:r>
            <w:hyperlink r:id="rId171" w:history="1">
              <w:r>
                <w:rPr>
                  <w:rStyle w:val="a3"/>
                  <w:color w:val="0000FF"/>
                </w:rPr>
                <w:t>Письме</w:t>
              </w:r>
            </w:hyperlink>
            <w:r>
              <w:rPr>
                <w:rFonts w:ascii="Calibri" w:hAnsi="Calibri" w:cs="Arial"/>
                <w:color w:val="444444"/>
                <w:sz w:val="22"/>
                <w:szCs w:val="22"/>
              </w:rPr>
              <w:t xml:space="preserve"> от 17.02.2021 N 77/10-4921-ОБ/18-1299 отметила: если микропредприятие решило не отказываться от принятия вышеуказанных ЛНА, то необходимость заключения трудовых договоров на основе типовой </w:t>
            </w:r>
            <w:hyperlink r:id="rId172" w:history="1">
              <w:r>
                <w:rPr>
                  <w:rStyle w:val="a3"/>
                  <w:color w:val="0000FF"/>
                </w:rPr>
                <w:t>формы</w:t>
              </w:r>
            </w:hyperlink>
            <w:r>
              <w:rPr>
                <w:rFonts w:ascii="Calibri" w:hAnsi="Calibri" w:cs="Arial"/>
                <w:color w:val="444444"/>
                <w:sz w:val="22"/>
                <w:szCs w:val="22"/>
              </w:rPr>
              <w:t xml:space="preserve"> отсутствует.</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случае если работодатель перестал относиться к </w:t>
            </w:r>
            <w:hyperlink r:id="rId173" w:history="1">
              <w:r>
                <w:rPr>
                  <w:rStyle w:val="a3"/>
                  <w:color w:val="0000FF"/>
                </w:rPr>
                <w:t>микропредприятиям</w:t>
              </w:r>
            </w:hyperlink>
            <w:r>
              <w:rPr>
                <w:rFonts w:ascii="Calibri" w:hAnsi="Calibri" w:cs="Arial"/>
                <w:color w:val="444444"/>
                <w:sz w:val="22"/>
                <w:szCs w:val="22"/>
              </w:rPr>
              <w:t xml:space="preserve">, то не позднее четырех месяцев с даты внесения изменений в </w:t>
            </w:r>
            <w:hyperlink r:id="rId174" w:history="1">
              <w:r>
                <w:rPr>
                  <w:rStyle w:val="a3"/>
                  <w:color w:val="0000FF"/>
                </w:rPr>
                <w:t>единый реестр СМП</w:t>
              </w:r>
            </w:hyperlink>
            <w:r>
              <w:rPr>
                <w:rFonts w:ascii="Calibri" w:hAnsi="Calibri" w:cs="Arial"/>
                <w:color w:val="444444"/>
                <w:sz w:val="22"/>
                <w:szCs w:val="22"/>
              </w:rPr>
              <w:t xml:space="preserve"> необходимо перейти к регулированию трудовых отношений и иных непосредственно связанных с ними отношений без учета </w:t>
            </w:r>
            <w:hyperlink r:id="rId175" w:history="1">
              <w:r>
                <w:rPr>
                  <w:rStyle w:val="a3"/>
                  <w:color w:val="0000FF"/>
                </w:rPr>
                <w:t>особенностей, установленных для микропредприятий.</w:t>
              </w:r>
            </w:hyperlink>
            <w:r>
              <w:rPr>
                <w:rFonts w:ascii="Calibri" w:hAnsi="Calibri" w:cs="Arial"/>
                <w:color w:val="444444"/>
                <w:sz w:val="22"/>
                <w:szCs w:val="22"/>
              </w:rPr>
              <w:t xml:space="preserve"> То есть в течение четырехмесячного срока утвердить необходимые ЛНА (ПВТР, положение об оплате труда, положение о премировании, график сменности и другие акты).</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о требованиях к составу и содержанию обязательных ЛНА Вы сможете узнать на </w:t>
            </w:r>
            <w:hyperlink r:id="rId176" w:history="1">
              <w:r>
                <w:rPr>
                  <w:rStyle w:val="a3"/>
                  <w:color w:val="0000FF"/>
                </w:rPr>
                <w:t>трансляции</w:t>
              </w:r>
            </w:hyperlink>
            <w:r>
              <w:rPr>
                <w:rFonts w:ascii="Calibri" w:hAnsi="Calibri" w:cs="Arial"/>
                <w:color w:val="444444"/>
                <w:sz w:val="22"/>
                <w:szCs w:val="22"/>
              </w:rPr>
              <w:t xml:space="preserve"> «Практикум для кадровика: обязательные локальные нормативные акты работодателя» 9 июня 2021 года.</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38"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77" w:tgtFrame="_blank" w:history="1">
              <w:r>
                <w:rPr>
                  <w:rStyle w:val="a3"/>
                  <w:rFonts w:eastAsia="Times New Roman"/>
                  <w:b/>
                  <w:bCs/>
                  <w:color w:val="555555"/>
                  <w:sz w:val="27"/>
                  <w:szCs w:val="27"/>
                  <w:u w:val="none"/>
                </w:rPr>
                <w:t xml:space="preserve">Нужно ли включать в график отпусков работников, которые собираются увольняться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в график отпусков нужно включать всех работников организации, которые состоят с ней в трудовых отношениях на день утверждения графика.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52C7B93" wp14:editId="568D7DBC">
                  <wp:simplePos x="0" y="0"/>
                  <wp:positionH relativeFrom="column">
                    <wp:align>left</wp:align>
                  </wp:positionH>
                  <wp:positionV relativeFrom="line">
                    <wp:posOffset>0</wp:posOffset>
                  </wp:positionV>
                  <wp:extent cx="1190625" cy="828675"/>
                  <wp:effectExtent l="0" t="0" r="9525" b="9525"/>
                  <wp:wrapSquare wrapText="bothSides"/>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179" w:history="1">
              <w:r>
                <w:rPr>
                  <w:rStyle w:val="a3"/>
                  <w:color w:val="0000FF"/>
                </w:rPr>
                <w:t>Письме</w:t>
              </w:r>
            </w:hyperlink>
            <w:r>
              <w:rPr>
                <w:rFonts w:ascii="Calibri" w:hAnsi="Calibri" w:cs="Arial"/>
                <w:color w:val="444444"/>
                <w:sz w:val="22"/>
                <w:szCs w:val="22"/>
              </w:rPr>
              <w:t xml:space="preserve"> от 09.03.2021 N ПГ/03709-6-1 Роструд рассмотрел вопрос включения в график отпусков работников, которые находятся в отпуске с последующим увольнением.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Проанализировав нормы ТК РФ, ведомство сделало вывод, что в график отпусков следует вносить всех работников, состоящих с организацией в трудовых отношениях на день утверждения графика. Это в том числе касается и работников, с которыми в течение года будут расторгнуты трудовые договоры.</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как избежать нарушений при составлении графика отпусков, Вы сможете узнать на </w:t>
            </w:r>
            <w:hyperlink r:id="rId180" w:history="1">
              <w:r>
                <w:rPr>
                  <w:rStyle w:val="a3"/>
                  <w:color w:val="0000FF"/>
                </w:rPr>
                <w:t>Дне практических решений</w:t>
              </w:r>
            </w:hyperlink>
            <w:r>
              <w:rPr>
                <w:rFonts w:ascii="Calibri" w:hAnsi="Calibri" w:cs="Arial"/>
                <w:color w:val="444444"/>
                <w:sz w:val="22"/>
                <w:szCs w:val="22"/>
              </w:rPr>
              <w:t xml:space="preserve"> «О чем не пишут в Трудовом кодексе: актуальные вопросы применения трудового права», который пройдет 12 мая 2021 года.</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39"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ЛИЧНЫЙ ИНТЕРЕС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81" w:tgtFrame="_blank" w:history="1">
              <w:r>
                <w:rPr>
                  <w:rStyle w:val="a3"/>
                  <w:rFonts w:eastAsia="Times New Roman"/>
                  <w:b/>
                  <w:bCs/>
                  <w:color w:val="555555"/>
                  <w:sz w:val="27"/>
                  <w:szCs w:val="27"/>
                  <w:u w:val="none"/>
                </w:rPr>
                <w:t xml:space="preserve">Вправе ли страховая компания в одностороннем порядке расторгнуть договор ОСАГО при смене автовладельцем места жительства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смена автовладельцем прописки без внесения изменений в СТС не является основанием для одностороннего прекращения действия полиса ОСАГО.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0D1D6C24" wp14:editId="3CCA688F">
                  <wp:simplePos x="0" y="0"/>
                  <wp:positionH relativeFrom="column">
                    <wp:align>left</wp:align>
                  </wp:positionH>
                  <wp:positionV relativeFrom="line">
                    <wp:posOffset>0</wp:posOffset>
                  </wp:positionV>
                  <wp:extent cx="1190625" cy="876300"/>
                  <wp:effectExtent l="0" t="0" r="9525" b="0"/>
                  <wp:wrapSquare wrapText="bothSides"/>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190625" cy="8763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Банк России в информационном </w:t>
            </w:r>
            <w:hyperlink r:id="rId183" w:history="1">
              <w:r>
                <w:rPr>
                  <w:rStyle w:val="a3"/>
                  <w:color w:val="0000FF"/>
                </w:rPr>
                <w:t>Письме</w:t>
              </w:r>
            </w:hyperlink>
            <w:r>
              <w:rPr>
                <w:rFonts w:ascii="Calibri" w:hAnsi="Calibri" w:cs="Arial"/>
                <w:color w:val="444444"/>
                <w:sz w:val="22"/>
                <w:szCs w:val="22"/>
              </w:rPr>
              <w:t xml:space="preserve"> от 23.04.2021 N ИН-06-59/27 предупредил страховщиков о недопустимости расторжения договора ОСАГО в одностороннем порядке из-за того, что место регистрации в паспорте гражданина РФ отличается от места, указанного в свидетельстве о регистрации транспортного средства (далее – СТС).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По результатам анализа обращений граждан Банком России были выявлены случаи, когда страховщики в одностороннем порядке досрочно прекращают действие договора ОСАГО с автовладельцами, которые изменили фактическое место жительства с внесением новых сведений в паспорт гражданина РФ, но без внесения соответствующих изменений в СТС. Делают это страховые компании со ссылкой на </w:t>
            </w:r>
            <w:hyperlink r:id="rId184" w:history="1">
              <w:r>
                <w:rPr>
                  <w:rStyle w:val="a3"/>
                  <w:color w:val="0000FF"/>
                </w:rPr>
                <w:t>абз. 2 п. 1.15</w:t>
              </w:r>
            </w:hyperlink>
            <w:r>
              <w:rPr>
                <w:rFonts w:ascii="Calibri" w:hAnsi="Calibri" w:cs="Arial"/>
                <w:color w:val="444444"/>
                <w:sz w:val="22"/>
                <w:szCs w:val="22"/>
              </w:rPr>
              <w:t xml:space="preserve"> Правил ОСАГО, утв. Положением Банка России от 19.09.2014 N 431-П, согласно которому страховщик вправе досрочно прекратить действие договора ОСАГО в случае выявления ложных или неполных сведений, представленных страхователем при заключении договора ОСАГО, имеющих существенное значение для определения степени страхового риска.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что территория эксплуатации автомобиля влияет на стоимость ОСАГО, т.к. есть </w:t>
            </w:r>
            <w:hyperlink r:id="rId185" w:history="1">
              <w:r>
                <w:rPr>
                  <w:rStyle w:val="a3"/>
                  <w:color w:val="0000FF"/>
                </w:rPr>
                <w:t>территориальный коэффициент</w:t>
              </w:r>
            </w:hyperlink>
            <w:r>
              <w:rPr>
                <w:rFonts w:ascii="Calibri" w:hAnsi="Calibri" w:cs="Arial"/>
                <w:color w:val="444444"/>
                <w:sz w:val="22"/>
                <w:szCs w:val="22"/>
              </w:rPr>
              <w:t>, который установлен в зависимости от степени риска.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Банк России отмечает, что в соответствии с Федеральным </w:t>
            </w:r>
            <w:hyperlink r:id="rId186" w:history="1">
              <w:r>
                <w:rPr>
                  <w:rStyle w:val="a3"/>
                  <w:color w:val="0000FF"/>
                </w:rPr>
                <w:t>законом</w:t>
              </w:r>
            </w:hyperlink>
            <w:r>
              <w:rPr>
                <w:rFonts w:ascii="Calibri" w:hAnsi="Calibri" w:cs="Arial"/>
                <w:color w:val="444444"/>
                <w:sz w:val="22"/>
                <w:szCs w:val="22"/>
              </w:rPr>
              <w:t xml:space="preserve"> об ОСАГО N 40-ФЗ территория преимущественного использования транспорта определяется для физических лиц исходя из места жительства собственника машины, указанного в ПТС, СТС либо в паспорте гражданина. Федеральный </w:t>
            </w:r>
            <w:hyperlink r:id="rId187" w:history="1">
              <w:r>
                <w:rPr>
                  <w:rStyle w:val="a3"/>
                  <w:color w:val="0000FF"/>
                </w:rPr>
                <w:t>закон</w:t>
              </w:r>
            </w:hyperlink>
            <w:r>
              <w:rPr>
                <w:rFonts w:ascii="Calibri" w:hAnsi="Calibri" w:cs="Arial"/>
                <w:color w:val="444444"/>
                <w:sz w:val="22"/>
                <w:szCs w:val="22"/>
              </w:rPr>
              <w:t xml:space="preserve"> об ОСАГО не предусматривает преимущества одного документа над другим. Банк обращает внимание, что без подтверждения факта о предоставлении ложных или неполных сведений одностороннее расторжение договоров ОСАГО страховщиком недопустимо.</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как внести изменения в СТС, рассказано в </w:t>
            </w:r>
            <w:hyperlink r:id="rId188" w:tooltip="Ссылка на КонсультантПлюс" w:history="1">
              <w:r>
                <w:rPr>
                  <w:rStyle w:val="a3"/>
                  <w:color w:val="0000FF"/>
                </w:rPr>
                <w:t xml:space="preserve">Ситуации: Как внести изменения в свидетельство о регистрации транспортного средства при смене места жительства? (Электронный журнал </w:t>
              </w:r>
            </w:hyperlink>
            <w:hyperlink r:id="rId189" w:history="1">
              <w:r>
                <w:rPr>
                  <w:rStyle w:val="a3"/>
                  <w:color w:val="0000FF"/>
                  <w:u w:val="none"/>
                </w:rPr>
                <w:t>«</w:t>
              </w:r>
            </w:hyperlink>
            <w:hyperlink r:id="rId190" w:tooltip="Ссылка на КонсультантПлюс" w:history="1">
              <w:r>
                <w:rPr>
                  <w:rStyle w:val="a3"/>
                  <w:color w:val="0000FF"/>
                </w:rPr>
                <w:t>Азбука права</w:t>
              </w:r>
            </w:hyperlink>
            <w:hyperlink r:id="rId191" w:history="1">
              <w:r>
                <w:rPr>
                  <w:rStyle w:val="a3"/>
                  <w:color w:val="0000FF"/>
                  <w:u w:val="none"/>
                </w:rPr>
                <w:t>»</w:t>
              </w:r>
            </w:hyperlink>
            <w:hyperlink r:id="rId192" w:tooltip="Ссылка на КонсультантПлюс" w:history="1">
              <w:r>
                <w:rPr>
                  <w:rStyle w:val="a3"/>
                  <w:color w:val="0000FF"/>
                </w:rPr>
                <w:t xml:space="preserve">, 2021) </w:t>
              </w:r>
            </w:hyperlink>
            <w:r>
              <w:rPr>
                <w:rFonts w:ascii="Calibri" w:hAnsi="Calibri" w:cs="Arial"/>
                <w:color w:val="444444"/>
                <w:sz w:val="22"/>
                <w:szCs w:val="22"/>
              </w:rPr>
              <w:t>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40"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193" w:tgtFrame="_blank" w:history="1">
              <w:r>
                <w:rPr>
                  <w:rStyle w:val="a3"/>
                  <w:rFonts w:eastAsia="Times New Roman"/>
                  <w:b/>
                  <w:bCs/>
                  <w:color w:val="555555"/>
                  <w:sz w:val="27"/>
                  <w:szCs w:val="27"/>
                  <w:u w:val="none"/>
                </w:rPr>
                <w:t xml:space="preserve">Подать заявление на прохождение медико-социальной экспертизы стало проще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заявление на прохождение медико-социальной экспертизы теперь можно подать дистанционно, в онлайн-режиме через Портал госуслуг.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3C1A1ABA" wp14:editId="5080372C">
                  <wp:simplePos x="0" y="0"/>
                  <wp:positionH relativeFrom="column">
                    <wp:align>left</wp:align>
                  </wp:positionH>
                  <wp:positionV relativeFrom="line">
                    <wp:posOffset>0</wp:posOffset>
                  </wp:positionV>
                  <wp:extent cx="1190625" cy="828675"/>
                  <wp:effectExtent l="0" t="0" r="9525" b="9525"/>
                  <wp:wrapSquare wrapText="bothSides"/>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90625" cy="8286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Подать заявление на прохождение медико-социальной экспертизы теперь можно на Портале госуслуг. Об этом  сообщил Минтруд в </w:t>
            </w:r>
            <w:hyperlink r:id="rId195" w:history="1">
              <w:r>
                <w:rPr>
                  <w:rStyle w:val="a3"/>
                  <w:color w:val="0000FF"/>
                </w:rPr>
                <w:t>Информации</w:t>
              </w:r>
            </w:hyperlink>
            <w:r>
              <w:rPr>
                <w:rFonts w:ascii="Calibri" w:hAnsi="Calibri" w:cs="Arial"/>
                <w:color w:val="444444"/>
                <w:sz w:val="22"/>
                <w:szCs w:val="22"/>
              </w:rPr>
              <w:t xml:space="preserve"> от 26.04.2021.</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Дистанционно подать заявление на прохождение медико-социальной экспертизы возможно по следующим </w:t>
            </w:r>
            <w:hyperlink r:id="rId196" w:history="1">
              <w:r>
                <w:rPr>
                  <w:rStyle w:val="a3"/>
                  <w:color w:val="0000FF"/>
                </w:rPr>
                <w:t>направлениям</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получение новой справки об инвалидности в случае изменения ФИО, даты рождения гражданина;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получение дубликата справки об инвалидности, степени утраты профессиональной трудоспособности;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получение копии акта и протокола проведения МСЭ;</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изменение причины инвалидности;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внесение изменений в ИПРА (ИПР) инвалида (ребенка-инвалида);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обжалование решения МСЭ;</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определение причины смерти инвалида;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самостоятельное обращение в бюро МСЭ в случае отказа медорганизации либо соцзащиты в направлении на МСЭ.</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Минтруд обещает, что до конца 2021 года сервис будет расширен функционалом «Электронная регистратура» для самостоятельного выбора гражданином времени прохождения МСЭ, на текущий момент после подачи заявки с гражданином связываются сотрудники бюро МСЭ для уточнения удобного времени прохождения.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Минтруд напоминает, что до 1 октября 2021 года в связи с коронавирусом будет продлеваться ранее установленная группа инвалидности, а также устанавливаться инвалидность впервые на основании документов от медицинских организаций без личного обращения в бюро МСЭ. Справка об установлении инвалидности и ИПРА направляются заказным почтовым отправлением. (</w:t>
            </w:r>
            <w:hyperlink r:id="rId197" w:history="1">
              <w:r>
                <w:rPr>
                  <w:rStyle w:val="a3"/>
                  <w:color w:val="0000FF"/>
                </w:rPr>
                <w:t>Постановления</w:t>
              </w:r>
            </w:hyperlink>
            <w:r>
              <w:rPr>
                <w:rFonts w:ascii="Calibri" w:hAnsi="Calibri" w:cs="Arial"/>
                <w:color w:val="444444"/>
                <w:sz w:val="22"/>
                <w:szCs w:val="22"/>
              </w:rPr>
              <w:t xml:space="preserve"> Правительства РФ от 16.10.2020 N 1697).</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что нужно гражданину для признания инвалидом, помогут разобраться материалы в СПС КонсультантПлюс: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98" w:tooltip="Ссылка на КонсультантПлюс" w:history="1">
              <w:r>
                <w:rPr>
                  <w:rStyle w:val="a3"/>
                  <w:color w:val="0000FF"/>
                </w:rPr>
                <w:t xml:space="preserve">Ситуация: Какие документы нужны инвалиду для прохождения МСЭ? </w:t>
              </w:r>
            </w:hyperlink>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199" w:tooltip="Ссылка на КонсультантПлюс" w:history="1">
              <w:r>
                <w:rPr>
                  <w:rStyle w:val="a3"/>
                  <w:color w:val="0000FF"/>
                </w:rPr>
                <w:t xml:space="preserve">Ситуация: Может ли инвалид самостоятельно пройти освидетельствование в случае отказа в направлении на МСЭ? </w:t>
              </w:r>
            </w:hyperlink>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41"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00" w:tgtFrame="_blank" w:history="1">
              <w:r>
                <w:rPr>
                  <w:rStyle w:val="a3"/>
                  <w:rFonts w:eastAsia="Times New Roman"/>
                  <w:b/>
                  <w:bCs/>
                  <w:color w:val="555555"/>
                  <w:sz w:val="27"/>
                  <w:szCs w:val="27"/>
                  <w:u w:val="none"/>
                </w:rPr>
                <w:t xml:space="preserve">Договор купли-продажи жилой недвижимости заключен между физлицами: ФНС рассказала, каким документом подтвердить расходы в целях налогообложения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для подтверждения расходов на приобретение жилья по договору, в котором продавец и покупатель являются физлицами, можно использовать расписку в получении денежных средств или сам договор купли-продажи, если в нем отражены сведения о факте уплаты покупателем денежных средств.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61D17883" wp14:editId="3C091826">
                  <wp:simplePos x="0" y="0"/>
                  <wp:positionH relativeFrom="column">
                    <wp:align>left</wp:align>
                  </wp:positionH>
                  <wp:positionV relativeFrom="line">
                    <wp:posOffset>0</wp:posOffset>
                  </wp:positionV>
                  <wp:extent cx="1190625" cy="933450"/>
                  <wp:effectExtent l="0" t="0" r="9525" b="0"/>
                  <wp:wrapSquare wrapText="bothSides"/>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9334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w:t>
            </w:r>
            <w:hyperlink r:id="rId202" w:history="1">
              <w:r>
                <w:rPr>
                  <w:rStyle w:val="a3"/>
                  <w:color w:val="0000FF"/>
                </w:rPr>
                <w:t>Письме</w:t>
              </w:r>
            </w:hyperlink>
            <w:r>
              <w:rPr>
                <w:rFonts w:ascii="Calibri" w:hAnsi="Calibri" w:cs="Arial"/>
                <w:color w:val="444444"/>
                <w:sz w:val="22"/>
                <w:szCs w:val="22"/>
              </w:rPr>
              <w:t xml:space="preserve"> от 21.04.2021 N БС-4-11/5473@ ФНС России сообщила, что за последнее время увеличилось количество жалоб физлиц на работу налоговых органов в связи с неправомерными отказами в получении налоговых вычетов </w:t>
            </w:r>
            <w:r>
              <w:rPr>
                <w:rFonts w:ascii="Calibri" w:hAnsi="Calibri" w:cs="Arial"/>
                <w:color w:val="444444"/>
                <w:sz w:val="22"/>
                <w:szCs w:val="22"/>
              </w:rPr>
              <w:lastRenderedPageBreak/>
              <w:t>при продаже имущества.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Напомним, при продаже квартиры, земельного участка, иной недвижимости (доли в них), которые находились в собственности меньше определенного периода, необходимо задекларировать полученный доход, а также исчислить и уплатить с него НДФЛ, а также подать декларацию 3-НДФЛ не позднее 30 апреля года, следующего за годом продажи недвижимости или доли в ней. Доходы от продажи недвижимого имущества могут быть уменьшены на </w:t>
            </w:r>
            <w:r>
              <w:rPr>
                <w:rStyle w:val="a6"/>
                <w:rFonts w:ascii="Arial" w:hAnsi="Arial" w:cs="Arial"/>
                <w:color w:val="444444"/>
                <w:sz w:val="21"/>
                <w:szCs w:val="21"/>
              </w:rPr>
              <w:t xml:space="preserve">сумму фактически произведенных расходов </w:t>
            </w:r>
            <w:r>
              <w:rPr>
                <w:rFonts w:ascii="Calibri" w:hAnsi="Calibri" w:cs="Arial"/>
                <w:color w:val="444444"/>
                <w:sz w:val="22"/>
                <w:szCs w:val="22"/>
              </w:rPr>
              <w:t xml:space="preserve">по приобретению данной недвижимости или на имущественный налоговый вычет.  Подробнее об этой обязанности можно узнать в </w:t>
            </w:r>
            <w:hyperlink r:id="rId203" w:tooltip="Ссылка на КонсультантПлюс" w:history="1">
              <w:r>
                <w:rPr>
                  <w:rStyle w:val="a3"/>
                  <w:color w:val="0000FF"/>
                </w:rPr>
                <w:t xml:space="preserve">Ситуации: Какие вычеты и обязанности по НДФЛ предусмотрены при продаже квартиры и другого недвижимого имущества? </w:t>
              </w:r>
            </w:hyperlink>
            <w:r>
              <w:rPr>
                <w:rFonts w:ascii="Calibri" w:hAnsi="Calibri" w:cs="Arial"/>
                <w:color w:val="444444"/>
                <w:sz w:val="22"/>
                <w:szCs w:val="22"/>
              </w:rPr>
              <w:t> в СПС КонсультантПлюс.</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Про уменьшение на сумму фактически произведенных расходов и идет речь в рассматриваемом </w:t>
            </w:r>
            <w:hyperlink r:id="rId204" w:history="1">
              <w:r>
                <w:rPr>
                  <w:rStyle w:val="a3"/>
                  <w:color w:val="0000FF"/>
                </w:rPr>
                <w:t>Письме</w:t>
              </w:r>
            </w:hyperlink>
            <w:r>
              <w:rPr>
                <w:rFonts w:ascii="Calibri" w:hAnsi="Calibri" w:cs="Arial"/>
                <w:color w:val="444444"/>
                <w:sz w:val="22"/>
                <w:szCs w:val="22"/>
              </w:rPr>
              <w:t xml:space="preserve"> ФНС. Ведомство отмечает, что налоговое законодательство не устанавливает исчерпывающий перечень документов, подтверждающих произведенные  расходы на приобретение проданного имущества, но устанавливает обязательное условие: документы должны быть оформлены в соответствии с законодательством РФ и подтверждать произведенные расходы.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Исходя из положений </w:t>
            </w:r>
            <w:hyperlink r:id="rId205" w:history="1">
              <w:r>
                <w:rPr>
                  <w:rStyle w:val="a3"/>
                  <w:color w:val="0000FF"/>
                </w:rPr>
                <w:t>ст. 408</w:t>
              </w:r>
            </w:hyperlink>
            <w:r>
              <w:rPr>
                <w:rFonts w:ascii="Calibri" w:hAnsi="Calibri" w:cs="Arial"/>
                <w:color w:val="444444"/>
                <w:sz w:val="22"/>
                <w:szCs w:val="22"/>
              </w:rPr>
              <w:t xml:space="preserve"> ГК РФ, исполнение обязательства подтверждается распиской в получении исполнения. То есть, например, при расчете между физлицами сама расписка или  договор купли-продажи, в котором есть сведения о факте уплаты покупателем денежных средств по договору, могут считаться платежным документом, подтверждающим произведенные покупателем расходы.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Данная позиция ФНС доведена до нижестоящих налоговых органов для исполнения.</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этот подход можно использовать и для получения вычета при покупке квартиры. Подробнее о получении данного вычета можно узнать в </w:t>
            </w:r>
            <w:hyperlink r:id="rId206" w:tooltip="Ссылка на КонсультантПлюс" w:history="1">
              <w:r>
                <w:rPr>
                  <w:rStyle w:val="a3"/>
                  <w:color w:val="0000FF"/>
                </w:rPr>
                <w:t xml:space="preserve">Ситуации: Какие вычеты по НДФЛ предусмотрены и как рассчитать его к возврату при покупке квартиры и другого недвижимого имущества? </w:t>
              </w:r>
            </w:hyperlink>
            <w:r>
              <w:rPr>
                <w:rFonts w:ascii="Calibri" w:hAnsi="Calibri" w:cs="Arial"/>
                <w:color w:val="444444"/>
                <w:sz w:val="22"/>
                <w:szCs w:val="22"/>
              </w:rPr>
              <w:t>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42"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МОСКВА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07" w:tgtFrame="_blank" w:history="1">
              <w:r>
                <w:rPr>
                  <w:rStyle w:val="a3"/>
                  <w:rFonts w:eastAsia="Times New Roman"/>
                  <w:b/>
                  <w:bCs/>
                  <w:color w:val="555555"/>
                  <w:sz w:val="27"/>
                  <w:szCs w:val="27"/>
                  <w:u w:val="none"/>
                </w:rPr>
                <w:t xml:space="preserve">Москва: какие еще госуслуги для граждан и бизнеса перешли в онлайн-формат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с 29-30 апреля 2021 года через портал Мэра Москвы можно получить еще пять социальных услуг (например, назначение региональной соцдоплаты к пенсии) и подать заявление на перевод жилого помещения в нежилое или наоборот.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3F04C7C" wp14:editId="74B3135A">
                  <wp:simplePos x="0" y="0"/>
                  <wp:positionH relativeFrom="column">
                    <wp:align>left</wp:align>
                  </wp:positionH>
                  <wp:positionV relativeFrom="line">
                    <wp:posOffset>0</wp:posOffset>
                  </wp:positionV>
                  <wp:extent cx="1190625" cy="885825"/>
                  <wp:effectExtent l="0" t="0" r="9525" b="9525"/>
                  <wp:wrapSquare wrapText="bothSides"/>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На сайте Мэра Москвы </w:t>
            </w:r>
            <w:hyperlink r:id="rId209" w:history="1">
              <w:r>
                <w:rPr>
                  <w:rStyle w:val="a3"/>
                  <w:color w:val="0000FF"/>
                </w:rPr>
                <w:t>сообщается</w:t>
              </w:r>
            </w:hyperlink>
            <w:r>
              <w:rPr>
                <w:rFonts w:ascii="Calibri" w:hAnsi="Calibri" w:cs="Arial"/>
                <w:color w:val="444444"/>
                <w:sz w:val="22"/>
                <w:szCs w:val="22"/>
              </w:rPr>
              <w:t xml:space="preserve">, что с 30 апреля 2021 года еще </w:t>
            </w:r>
            <w:r>
              <w:rPr>
                <w:rStyle w:val="a6"/>
                <w:rFonts w:ascii="Arial" w:hAnsi="Arial" w:cs="Arial"/>
                <w:color w:val="444444"/>
                <w:sz w:val="21"/>
                <w:szCs w:val="21"/>
              </w:rPr>
              <w:t>пять социальных госуслуг</w:t>
            </w:r>
            <w:r>
              <w:rPr>
                <w:rFonts w:ascii="Calibri" w:hAnsi="Calibri" w:cs="Arial"/>
                <w:color w:val="444444"/>
                <w:sz w:val="22"/>
                <w:szCs w:val="22"/>
              </w:rPr>
              <w:t xml:space="preserve"> полностью перейдут в электронный вид. Согласно </w:t>
            </w:r>
            <w:hyperlink r:id="rId210" w:history="1">
              <w:r>
                <w:rPr>
                  <w:rStyle w:val="a3"/>
                  <w:color w:val="0000FF"/>
                </w:rPr>
                <w:t>информации от 29.04.2021</w:t>
              </w:r>
            </w:hyperlink>
            <w:r>
              <w:rPr>
                <w:rFonts w:ascii="Calibri" w:hAnsi="Calibri" w:cs="Arial"/>
                <w:color w:val="444444"/>
                <w:sz w:val="22"/>
                <w:szCs w:val="22"/>
              </w:rPr>
              <w:t xml:space="preserve"> </w:t>
            </w:r>
            <w:r>
              <w:rPr>
                <w:rStyle w:val="a6"/>
                <w:rFonts w:ascii="Arial" w:hAnsi="Arial" w:cs="Arial"/>
                <w:color w:val="444444"/>
                <w:sz w:val="21"/>
                <w:szCs w:val="21"/>
              </w:rPr>
              <w:t>услуги, которые переводят исключительно в онлайн-форма</w:t>
            </w:r>
            <w:r>
              <w:rPr>
                <w:rStyle w:val="a6"/>
                <w:rFonts w:ascii="Calibri" w:hAnsi="Calibri" w:cs="Arial"/>
                <w:color w:val="444444"/>
                <w:sz w:val="22"/>
                <w:szCs w:val="22"/>
              </w:rPr>
              <w:t>т:</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назначение </w:t>
            </w:r>
            <w:hyperlink r:id="rId211" w:history="1">
              <w:r>
                <w:rPr>
                  <w:rStyle w:val="a3"/>
                  <w:color w:val="0000FF"/>
                </w:rPr>
                <w:t>региональной социальной доплаты</w:t>
              </w:r>
            </w:hyperlink>
            <w:r>
              <w:rPr>
                <w:rFonts w:ascii="Calibri" w:hAnsi="Calibri" w:cs="Arial"/>
                <w:color w:val="444444"/>
                <w:sz w:val="22"/>
                <w:szCs w:val="22"/>
              </w:rPr>
              <w:t xml:space="preserve"> к пенсии неработающим пенсионерам;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предоставление </w:t>
            </w:r>
            <w:hyperlink r:id="rId212" w:history="1">
              <w:r>
                <w:rPr>
                  <w:rStyle w:val="a3"/>
                  <w:color w:val="0000FF"/>
                </w:rPr>
                <w:t>ежемесячной городской денежной</w:t>
              </w:r>
            </w:hyperlink>
            <w:r>
              <w:rPr>
                <w:rFonts w:ascii="Calibri" w:hAnsi="Calibri" w:cs="Arial"/>
                <w:color w:val="444444"/>
                <w:sz w:val="22"/>
                <w:szCs w:val="22"/>
              </w:rPr>
              <w:t xml:space="preserve"> выплаты ветеранам труда и </w:t>
            </w:r>
            <w:r>
              <w:rPr>
                <w:rFonts w:ascii="Calibri" w:hAnsi="Calibri" w:cs="Arial"/>
                <w:color w:val="444444"/>
                <w:sz w:val="22"/>
                <w:szCs w:val="22"/>
              </w:rPr>
              <w:lastRenderedPageBreak/>
              <w:t>ветеранам военной службы;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предоставление </w:t>
            </w:r>
            <w:hyperlink r:id="rId213" w:history="1">
              <w:r>
                <w:rPr>
                  <w:rStyle w:val="a3"/>
                  <w:color w:val="0000FF"/>
                </w:rPr>
                <w:t>ежемесячной денежной компенсации</w:t>
              </w:r>
            </w:hyperlink>
            <w:r>
              <w:rPr>
                <w:rFonts w:ascii="Calibri" w:hAnsi="Calibri" w:cs="Arial"/>
                <w:color w:val="444444"/>
                <w:sz w:val="22"/>
                <w:szCs w:val="22"/>
              </w:rPr>
              <w:t xml:space="preserve"> на оплату услуг местной телефонной связи ветеранам труда, ветеранам военной службы, а также одиноким пенсионерам;</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назначение </w:t>
            </w:r>
            <w:hyperlink r:id="rId214" w:history="1">
              <w:r>
                <w:rPr>
                  <w:rStyle w:val="a3"/>
                  <w:color w:val="0000FF"/>
                </w:rPr>
                <w:t>ежемесячной денежной выплаты</w:t>
              </w:r>
            </w:hyperlink>
            <w:r>
              <w:rPr>
                <w:rFonts w:ascii="Calibri" w:hAnsi="Calibri" w:cs="Arial"/>
                <w:color w:val="444444"/>
                <w:sz w:val="22"/>
                <w:szCs w:val="22"/>
              </w:rPr>
              <w:t xml:space="preserve"> на ребенка в возрасте от трех до семи лет включительно;</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предоставление мер социальной поддержки в </w:t>
            </w:r>
            <w:hyperlink r:id="rId215" w:history="1">
              <w:r>
                <w:rPr>
                  <w:rStyle w:val="a3"/>
                  <w:color w:val="0000FF"/>
                </w:rPr>
                <w:t>денежном выражении</w:t>
              </w:r>
            </w:hyperlink>
            <w:r>
              <w:rPr>
                <w:rFonts w:ascii="Calibri" w:hAnsi="Calibri" w:cs="Arial"/>
                <w:color w:val="444444"/>
                <w:sz w:val="22"/>
                <w:szCs w:val="22"/>
              </w:rPr>
              <w:t xml:space="preserve"> или в виде </w:t>
            </w:r>
            <w:hyperlink r:id="rId216" w:history="1">
              <w:r>
                <w:rPr>
                  <w:rStyle w:val="a3"/>
                  <w:color w:val="0000FF"/>
                </w:rPr>
                <w:t>социальных услуг</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Также по </w:t>
            </w:r>
            <w:hyperlink r:id="rId217" w:history="1">
              <w:r>
                <w:rPr>
                  <w:rStyle w:val="a3"/>
                  <w:color w:val="0000FF"/>
                </w:rPr>
                <w:t>информации от 28.04.2021</w:t>
              </w:r>
            </w:hyperlink>
            <w:r>
              <w:rPr>
                <w:rFonts w:ascii="Calibri" w:hAnsi="Calibri" w:cs="Arial"/>
                <w:color w:val="444444"/>
                <w:sz w:val="22"/>
                <w:szCs w:val="22"/>
              </w:rPr>
              <w:t xml:space="preserve"> с сайта Мэра Москвы </w:t>
            </w:r>
            <w:r>
              <w:rPr>
                <w:rStyle w:val="a6"/>
                <w:rFonts w:ascii="Arial" w:hAnsi="Arial" w:cs="Arial"/>
                <w:color w:val="444444"/>
                <w:sz w:val="21"/>
                <w:szCs w:val="21"/>
              </w:rPr>
              <w:t>с 29 апреля 2021 года полностью в электронный вид переходит услуга</w:t>
            </w:r>
            <w:r>
              <w:rPr>
                <w:rFonts w:ascii="Calibri" w:hAnsi="Calibri" w:cs="Arial"/>
                <w:color w:val="444444"/>
                <w:sz w:val="22"/>
                <w:szCs w:val="22"/>
              </w:rPr>
              <w:t xml:space="preserve"> </w:t>
            </w:r>
            <w:hyperlink r:id="rId218" w:history="1">
              <w:r>
                <w:rPr>
                  <w:rStyle w:val="a3"/>
                  <w:color w:val="0000FF"/>
                </w:rPr>
                <w:t>«Перевод жилого (нежилого) помещения в нежилое (жилое) помещение»</w:t>
              </w:r>
            </w:hyperlink>
            <w:r>
              <w:rPr>
                <w:rFonts w:ascii="Calibri" w:hAnsi="Calibri" w:cs="Arial"/>
                <w:color w:val="444444"/>
                <w:sz w:val="22"/>
                <w:szCs w:val="22"/>
              </w:rPr>
              <w:t xml:space="preserve">, которая позволяет изменить функциональное назначение помещения. Например, переоборудовать квартиру под офис, магазин или салон красоты либо, наоборот, нежилое помещение перевести в категорию жилья. Перевести жилое помещение в нежилое и наоборот можно в течение 34 рабочих дней (без учета срока приостановления предоставления госуслуги). Важно, что в течение пяти дней после регистрации заявления необходимо представить оригиналы документов. Физические лица могут сделать это в любом центре «Мои документы», ИП и юрлица – в службе одного окна </w:t>
            </w:r>
            <w:hyperlink r:id="rId219" w:history="1">
              <w:r>
                <w:rPr>
                  <w:rStyle w:val="a3"/>
                  <w:color w:val="0000FF"/>
                </w:rPr>
                <w:t>Департамента городского имущества</w:t>
              </w:r>
            </w:hyperlink>
            <w:r>
              <w:rPr>
                <w:rFonts w:ascii="Calibri" w:hAnsi="Calibri" w:cs="Arial"/>
                <w:color w:val="444444"/>
                <w:sz w:val="22"/>
                <w:szCs w:val="22"/>
              </w:rPr>
              <w:t>. Если электронные образцы документов приложены к заявлению и содержат электронную подпись лица, выдавшего документ, или нотариуса предоставлять оригиналы не нужно.</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 случае</w:t>
            </w:r>
            <w:r>
              <w:rPr>
                <w:rStyle w:val="a6"/>
                <w:rFonts w:ascii="Arial" w:hAnsi="Arial" w:cs="Arial"/>
                <w:color w:val="444444"/>
                <w:sz w:val="21"/>
                <w:szCs w:val="21"/>
              </w:rPr>
              <w:t> если у жителя возникают трудности с оформлением заявления в электронном виде или у него нет возможности самостоятельно оформить услугу</w:t>
            </w:r>
            <w:r>
              <w:rPr>
                <w:rFonts w:ascii="Calibri" w:hAnsi="Calibri" w:cs="Arial"/>
                <w:color w:val="444444"/>
                <w:sz w:val="22"/>
                <w:szCs w:val="22"/>
              </w:rPr>
              <w:t xml:space="preserve">, в каждом центре «Мои документы» есть зона электронных услуг, где сотрудники подскажут, как правильно подать необходимое заявление. Они также могут помочь с получением полного доступа к личному кабинету портала </w:t>
            </w:r>
            <w:hyperlink r:id="rId220" w:tgtFrame="_blank" w:history="1">
              <w:r>
                <w:rPr>
                  <w:rStyle w:val="a3"/>
                  <w:color w:val="0000FF"/>
                </w:rPr>
                <w:t>mos.ru</w:t>
              </w:r>
            </w:hyperlink>
            <w:r>
              <w:rPr>
                <w:rFonts w:ascii="Calibri" w:hAnsi="Calibri" w:cs="Arial"/>
                <w:color w:val="444444"/>
                <w:sz w:val="22"/>
                <w:szCs w:val="22"/>
              </w:rPr>
              <w:t>, который нужен для оформления услуг.</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на портале </w:t>
            </w:r>
            <w:hyperlink r:id="rId221" w:history="1">
              <w:r>
                <w:rPr>
                  <w:rStyle w:val="a3"/>
                  <w:color w:val="0000FF"/>
                </w:rPr>
                <w:t>mos.ru</w:t>
              </w:r>
            </w:hyperlink>
            <w:r>
              <w:rPr>
                <w:rFonts w:ascii="Calibri" w:hAnsi="Calibri" w:cs="Arial"/>
                <w:color w:val="444444"/>
                <w:sz w:val="22"/>
                <w:szCs w:val="22"/>
              </w:rPr>
              <w:t xml:space="preserve"> доступно более 380 электронных сервисов. Чтобы пользоваться всеми возможностями портала, необходима полная учетная запись, которую можно получить онлайн, в том числе с помощью регистрации на </w:t>
            </w:r>
            <w:hyperlink r:id="rId222" w:tgtFrame="_blank" w:history="1">
              <w:r>
                <w:rPr>
                  <w:rStyle w:val="a3"/>
                  <w:color w:val="0000FF"/>
                </w:rPr>
                <w:t>gosuslugi.ru</w:t>
              </w:r>
            </w:hyperlink>
            <w:r>
              <w:rPr>
                <w:rFonts w:ascii="Calibri" w:hAnsi="Calibri" w:cs="Arial"/>
                <w:color w:val="444444"/>
                <w:sz w:val="22"/>
                <w:szCs w:val="22"/>
              </w:rPr>
              <w:t>, через Сбер ID, а также в любом офисе «Мои документы».</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43"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МОСКОВСКАЯ ОБЛАСТЬ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23" w:tgtFrame="_blank" w:history="1">
              <w:r>
                <w:rPr>
                  <w:rStyle w:val="a3"/>
                  <w:rFonts w:eastAsia="Times New Roman"/>
                  <w:b/>
                  <w:bCs/>
                  <w:color w:val="555555"/>
                  <w:sz w:val="27"/>
                  <w:szCs w:val="27"/>
                  <w:u w:val="none"/>
                </w:rPr>
                <w:t xml:space="preserve">Социальный контракт в Московской области: что могут получить малоимущие граждане и семьи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малоимущие семьи и одиноко проживающие граждане, имеющие среднедушевой доход ниже величины прожиточного минимума, могут получить выплаты, размер которых определяется исходя из мероприятий социального контракта.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14FA4987" wp14:editId="60E36DD3">
                  <wp:simplePos x="0" y="0"/>
                  <wp:positionH relativeFrom="column">
                    <wp:align>left</wp:align>
                  </wp:positionH>
                  <wp:positionV relativeFrom="line">
                    <wp:posOffset>0</wp:posOffset>
                  </wp:positionV>
                  <wp:extent cx="1190625" cy="790575"/>
                  <wp:effectExtent l="0" t="0" r="9525" b="9525"/>
                  <wp:wrapSquare wrapText="bothSides"/>
                  <wp:docPr id="24"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hyperlink r:id="rId225" w:history="1">
              <w:r>
                <w:rPr>
                  <w:rStyle w:val="a3"/>
                  <w:color w:val="0000FF"/>
                </w:rPr>
                <w:t>Закон</w:t>
              </w:r>
            </w:hyperlink>
            <w:r>
              <w:rPr>
                <w:rFonts w:ascii="Calibri" w:hAnsi="Calibri" w:cs="Arial"/>
                <w:color w:val="444444"/>
                <w:sz w:val="22"/>
                <w:szCs w:val="22"/>
              </w:rPr>
              <w:t xml:space="preserve"> Московской области от 30.12.2013 N 189/2013-ОЗ «О государственной социальной помощи и экстренной социальной помощи в Московской области» дополнен уточняющими положениями о </w:t>
            </w:r>
            <w:r>
              <w:rPr>
                <w:rStyle w:val="a6"/>
                <w:rFonts w:ascii="Arial" w:hAnsi="Arial" w:cs="Arial"/>
                <w:color w:val="444444"/>
                <w:sz w:val="21"/>
                <w:szCs w:val="21"/>
              </w:rPr>
              <w:t xml:space="preserve">социальной помощи, </w:t>
            </w:r>
            <w:r>
              <w:rPr>
                <w:rStyle w:val="a6"/>
                <w:rFonts w:ascii="Arial" w:hAnsi="Arial" w:cs="Arial"/>
                <w:color w:val="444444"/>
                <w:sz w:val="21"/>
                <w:szCs w:val="21"/>
              </w:rPr>
              <w:lastRenderedPageBreak/>
              <w:t>предоставляемой на основании социального контракта</w:t>
            </w:r>
            <w:r>
              <w:rPr>
                <w:rFonts w:ascii="Calibri" w:hAnsi="Calibri" w:cs="Arial"/>
                <w:color w:val="444444"/>
                <w:sz w:val="22"/>
                <w:szCs w:val="22"/>
              </w:rPr>
              <w:t xml:space="preserve">. Получателями такой помощи являются малоимущие семьи и малоимущие одиноко проживающие граждане, которые по не зависящим от них причинам имеют среднедушевой доход ниже </w:t>
            </w:r>
            <w:hyperlink r:id="rId226" w:history="1">
              <w:r>
                <w:rPr>
                  <w:rStyle w:val="a3"/>
                  <w:color w:val="0000FF"/>
                </w:rPr>
                <w:t>величины прожиточного минимума</w:t>
              </w:r>
            </w:hyperlink>
            <w:r>
              <w:rPr>
                <w:rFonts w:ascii="Calibri" w:hAnsi="Calibri" w:cs="Arial"/>
                <w:color w:val="444444"/>
                <w:sz w:val="22"/>
                <w:szCs w:val="22"/>
              </w:rPr>
              <w:t>, установленного в Московской области для основных социально-демографических групп населения.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Изменения, внесенные </w:t>
            </w:r>
            <w:hyperlink r:id="rId227" w:history="1">
              <w:r>
                <w:rPr>
                  <w:rStyle w:val="a3"/>
                  <w:color w:val="0000FF"/>
                </w:rPr>
                <w:t>Законом</w:t>
              </w:r>
            </w:hyperlink>
            <w:r>
              <w:rPr>
                <w:rFonts w:ascii="Calibri" w:hAnsi="Calibri" w:cs="Arial"/>
                <w:color w:val="444444"/>
                <w:sz w:val="22"/>
                <w:szCs w:val="22"/>
              </w:rPr>
              <w:t xml:space="preserve"> Московской области от 20.04.2021 N 58/2021-ОЗ, уточняют </w:t>
            </w:r>
            <w:r>
              <w:rPr>
                <w:rStyle w:val="a6"/>
                <w:rFonts w:ascii="Arial" w:hAnsi="Arial" w:cs="Arial"/>
                <w:color w:val="444444"/>
                <w:sz w:val="21"/>
                <w:szCs w:val="21"/>
              </w:rPr>
              <w:t>порядок оказания социальной помощи по контракту</w:t>
            </w:r>
            <w:r>
              <w:rPr>
                <w:rFonts w:ascii="Calibri" w:hAnsi="Calibri" w:cs="Arial"/>
                <w:color w:val="444444"/>
                <w:sz w:val="22"/>
                <w:szCs w:val="22"/>
              </w:rPr>
              <w:t>. В частности документом установлены: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категории граждан, имеющие </w:t>
            </w:r>
            <w:hyperlink r:id="rId228" w:history="1">
              <w:r>
                <w:rPr>
                  <w:rStyle w:val="a3"/>
                  <w:color w:val="0000FF"/>
                </w:rPr>
                <w:t>приоритетное право</w:t>
              </w:r>
            </w:hyperlink>
            <w:r>
              <w:rPr>
                <w:rFonts w:ascii="Calibri" w:hAnsi="Calibri" w:cs="Arial"/>
                <w:color w:val="444444"/>
                <w:sz w:val="22"/>
                <w:szCs w:val="22"/>
              </w:rPr>
              <w:t xml:space="preserve"> на заключение социального контракта;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29" w:history="1">
              <w:r>
                <w:rPr>
                  <w:rStyle w:val="a3"/>
                  <w:color w:val="0000FF"/>
                </w:rPr>
                <w:t>сроки</w:t>
              </w:r>
            </w:hyperlink>
            <w:r>
              <w:rPr>
                <w:rFonts w:ascii="Calibri" w:hAnsi="Calibri" w:cs="Arial"/>
                <w:color w:val="444444"/>
                <w:sz w:val="22"/>
                <w:szCs w:val="22"/>
              </w:rPr>
              <w:t>, на которые заключается социальный контракт в зависимости от мероприятий социального контракта;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w:t>
            </w:r>
            <w:hyperlink r:id="rId230" w:history="1">
              <w:r>
                <w:rPr>
                  <w:rStyle w:val="a3"/>
                  <w:color w:val="0000FF"/>
                </w:rPr>
                <w:t>обязанности</w:t>
              </w:r>
            </w:hyperlink>
            <w:r>
              <w:rPr>
                <w:rFonts w:ascii="Calibri" w:hAnsi="Calibri" w:cs="Arial"/>
                <w:color w:val="444444"/>
                <w:sz w:val="22"/>
                <w:szCs w:val="22"/>
              </w:rPr>
              <w:t xml:space="preserve"> гражданина и уполномоченного органа в рамках реализации мероприятий программы социальной адаптации.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 рамках социального контракта</w:t>
            </w:r>
            <w:r>
              <w:rPr>
                <w:rStyle w:val="a6"/>
                <w:rFonts w:ascii="Arial" w:hAnsi="Arial" w:cs="Arial"/>
                <w:color w:val="444444"/>
                <w:sz w:val="21"/>
                <w:szCs w:val="21"/>
              </w:rPr>
              <w:t xml:space="preserve"> могут быть предусмотрены мероприятия</w:t>
            </w:r>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 поиску работы;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 осуществлению индивидуальной предпринимательской деятельности;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 ведению личного подсобного хозяйства;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 оказанию содействия в прохождении процедуры банкротства граждан;</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по осуществлению иных мероприятий, направленных на преодоление гражданином трудной жизненной ситуации.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Кроме того, в документе определены условия, порядок назначения такой помощи, а также размеры выплат в зависимости от мероприятий социального контракта.</w:t>
            </w:r>
          </w:p>
          <w:p w:rsidR="00DA2993" w:rsidRDefault="00DA2993">
            <w:pPr>
              <w:pStyle w:val="a5"/>
              <w:spacing w:line="270" w:lineRule="atLeast"/>
              <w:rPr>
                <w:rFonts w:ascii="Arial" w:hAnsi="Arial" w:cs="Arial"/>
                <w:color w:val="444444"/>
                <w:sz w:val="21"/>
                <w:szCs w:val="21"/>
              </w:rPr>
            </w:pPr>
            <w:hyperlink r:id="rId231" w:history="1">
              <w:r>
                <w:rPr>
                  <w:rStyle w:val="a3"/>
                  <w:color w:val="0000FF"/>
                </w:rPr>
                <w:t>Закон</w:t>
              </w:r>
            </w:hyperlink>
            <w:r>
              <w:rPr>
                <w:rFonts w:ascii="Calibri" w:hAnsi="Calibri" w:cs="Arial"/>
                <w:color w:val="444444"/>
                <w:sz w:val="22"/>
                <w:szCs w:val="22"/>
              </w:rPr>
              <w:t xml:space="preserve"> Московской области от 20.04.2021 N 58/2021-ОЗ вступил в силу 2 мая 2021 года и распространяется на правоотношения, возникшие с 1 января 2021 года.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Чтобы получить государственную социальную помощь в Московской области на основании социального контракта, можно воспользоваться  алгоритмом в </w:t>
            </w:r>
            <w:hyperlink r:id="rId232" w:tooltip="Ссылка на КонсультантПлюс" w:history="1">
              <w:r>
                <w:rPr>
                  <w:rStyle w:val="a3"/>
                  <w:color w:val="0000FF"/>
                </w:rPr>
                <w:t xml:space="preserve">Ситуации: Как получить государственную социальную помощь на основании социального контракта? (Электронный журнал </w:t>
              </w:r>
            </w:hyperlink>
            <w:hyperlink r:id="rId233" w:history="1">
              <w:r>
                <w:rPr>
                  <w:rStyle w:val="a3"/>
                  <w:color w:val="0000FF"/>
                  <w:u w:val="none"/>
                </w:rPr>
                <w:t>«</w:t>
              </w:r>
            </w:hyperlink>
            <w:hyperlink r:id="rId234" w:tooltip="Ссылка на КонсультантПлюс" w:history="1">
              <w:r>
                <w:rPr>
                  <w:rStyle w:val="a3"/>
                  <w:color w:val="0000FF"/>
                </w:rPr>
                <w:t>Азбука права</w:t>
              </w:r>
            </w:hyperlink>
            <w:hyperlink r:id="rId235" w:history="1">
              <w:r>
                <w:rPr>
                  <w:rStyle w:val="a3"/>
                  <w:color w:val="0000FF"/>
                  <w:u w:val="none"/>
                </w:rPr>
                <w:t>»</w:t>
              </w:r>
            </w:hyperlink>
            <w:hyperlink r:id="rId236" w:tooltip="Ссылка на КонсультантПлюс" w:history="1">
              <w:r>
                <w:rPr>
                  <w:rStyle w:val="a3"/>
                  <w:color w:val="0000FF"/>
                </w:rPr>
                <w:t>, 2021)</w:t>
              </w:r>
            </w:hyperlink>
            <w:r>
              <w:rPr>
                <w:rFonts w:ascii="Calibri" w:hAnsi="Calibri" w:cs="Arial"/>
                <w:color w:val="444444"/>
                <w:sz w:val="22"/>
                <w:szCs w:val="22"/>
              </w:rPr>
              <w:t xml:space="preserve">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44"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37" w:tgtFrame="_blank" w:history="1">
              <w:r>
                <w:rPr>
                  <w:rStyle w:val="a3"/>
                  <w:rFonts w:eastAsia="Times New Roman"/>
                  <w:b/>
                  <w:bCs/>
                  <w:color w:val="555555"/>
                  <w:sz w:val="27"/>
                  <w:szCs w:val="27"/>
                  <w:u w:val="none"/>
                </w:rPr>
                <w:t xml:space="preserve">Московская область: кто может получить компенсацию за подписку на газеты и журналы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малоимущие одиноко проживающие жители Московской области могут получить компенсацию в сумме до 3 000 рублей в год за подписку на периодические печатные издания.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0FF910D2" wp14:editId="6107019C">
                  <wp:simplePos x="0" y="0"/>
                  <wp:positionH relativeFrom="column">
                    <wp:align>left</wp:align>
                  </wp:positionH>
                  <wp:positionV relativeFrom="line">
                    <wp:posOffset>0</wp:posOffset>
                  </wp:positionV>
                  <wp:extent cx="1190625" cy="790575"/>
                  <wp:effectExtent l="0" t="0" r="9525" b="9525"/>
                  <wp:wrapSquare wrapText="bothSides"/>
                  <wp:docPr id="23"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hyperlink r:id="rId239" w:history="1">
              <w:r>
                <w:rPr>
                  <w:rStyle w:val="a3"/>
                  <w:color w:val="0000FF"/>
                </w:rPr>
                <w:t>Постановлением</w:t>
              </w:r>
            </w:hyperlink>
            <w:r>
              <w:rPr>
                <w:rFonts w:ascii="Calibri" w:hAnsi="Calibri" w:cs="Arial"/>
                <w:color w:val="444444"/>
                <w:sz w:val="22"/>
                <w:szCs w:val="22"/>
              </w:rPr>
              <w:t xml:space="preserve"> Правительства МО от 13.04.2021 N 270/12 утвержден </w:t>
            </w:r>
            <w:hyperlink r:id="rId240" w:history="1">
              <w:r>
                <w:rPr>
                  <w:rStyle w:val="a3"/>
                  <w:color w:val="0000FF"/>
                </w:rPr>
                <w:t>Порядок</w:t>
              </w:r>
            </w:hyperlink>
            <w:r>
              <w:rPr>
                <w:rFonts w:ascii="Calibri" w:hAnsi="Calibri" w:cs="Arial"/>
                <w:color w:val="444444"/>
                <w:sz w:val="22"/>
                <w:szCs w:val="22"/>
              </w:rPr>
              <w:t xml:space="preserve"> предоставления отдельным категориям граждан, имеющих место жительства в Московской области, денежной компенсации расходов за оплату подписки на периодические печатные издания.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Согласно утвержденному документу компенсация назначается органами соцзащиты: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1) неработающим одиноко проживающим пенсионерам, получающими страховую пенсию по старости, пенсию по инвалидности (независимо от ее вида) либо социальную пенсию, размер которой ниже </w:t>
            </w:r>
            <w:hyperlink r:id="rId241" w:history="1">
              <w:r>
                <w:rPr>
                  <w:rStyle w:val="a3"/>
                  <w:color w:val="0000FF"/>
                </w:rPr>
                <w:t>величины прожиточного минимума</w:t>
              </w:r>
            </w:hyperlink>
            <w:r>
              <w:rPr>
                <w:rFonts w:ascii="Calibri" w:hAnsi="Calibri" w:cs="Arial"/>
                <w:color w:val="444444"/>
                <w:sz w:val="22"/>
                <w:szCs w:val="22"/>
              </w:rPr>
              <w:t>, установленного в Московской области для пенсионеров;</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2) лицам, достигшим предпенсионного возраста (60 лет – мужчины и 55 лет – женщины), имеющим страховой стаж, необходимый для назначения страховой пенсии по старости, при условии, что они являются одиноко проживающими и имеют доход ниже </w:t>
            </w:r>
            <w:hyperlink r:id="rId242" w:history="1">
              <w:r>
                <w:rPr>
                  <w:rStyle w:val="a3"/>
                  <w:color w:val="0000FF"/>
                </w:rPr>
                <w:t>величины прожиточного минимума</w:t>
              </w:r>
            </w:hyperlink>
            <w:r>
              <w:rPr>
                <w:rFonts w:ascii="Calibri" w:hAnsi="Calibri" w:cs="Arial"/>
                <w:color w:val="444444"/>
                <w:sz w:val="22"/>
                <w:szCs w:val="22"/>
              </w:rPr>
              <w:t>, установленного в Московской области для пенсионеров;</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3) лицам, имеющим доход ниже </w:t>
            </w:r>
            <w:hyperlink r:id="rId243" w:history="1">
              <w:r>
                <w:rPr>
                  <w:rStyle w:val="a3"/>
                  <w:color w:val="0000FF"/>
                </w:rPr>
                <w:t>величины прожиточного минимума</w:t>
              </w:r>
            </w:hyperlink>
            <w:r>
              <w:rPr>
                <w:rFonts w:ascii="Calibri" w:hAnsi="Calibri" w:cs="Arial"/>
                <w:color w:val="444444"/>
                <w:sz w:val="22"/>
                <w:szCs w:val="22"/>
              </w:rPr>
              <w:t>, установленного в Московской области, для соответствующей основной социально-демографической группы населения, при условии, что они являются одиноко проживающими.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Для обращения за компенсацией необходимо подать заявление в сроки: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с первого рабочего дня текущего календарного года до 1 июня текущего года – на период оформления подписки с 1 января до 30 июня;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с 1 июля до 1 ноября текущего года – за период оформления подписки с 1 июля до 31 декабря года, в котором подано заявление.</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Компенсация выплачивается дважды в год за оплату подписки на периодические печатные издания, перечень которых утверждается Распоряжением Правительства МО,  в размере фактически произведенных расходов, но не более 1 500 рублей за полугодие.</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Порядком также определен перечень </w:t>
            </w:r>
            <w:hyperlink r:id="rId244" w:history="1">
              <w:r>
                <w:rPr>
                  <w:rStyle w:val="a3"/>
                  <w:color w:val="0000FF"/>
                </w:rPr>
                <w:t>необходимых документов</w:t>
              </w:r>
            </w:hyperlink>
            <w:r>
              <w:rPr>
                <w:rFonts w:ascii="Calibri" w:hAnsi="Calibri" w:cs="Arial"/>
                <w:color w:val="444444"/>
                <w:sz w:val="22"/>
                <w:szCs w:val="22"/>
              </w:rPr>
              <w:t xml:space="preserve"> для предоставления денежной выплаты.  </w:t>
            </w:r>
          </w:p>
          <w:p w:rsidR="00DA2993" w:rsidRDefault="00DA2993">
            <w:pPr>
              <w:pStyle w:val="a5"/>
              <w:spacing w:line="270" w:lineRule="atLeast"/>
              <w:rPr>
                <w:rFonts w:ascii="Arial" w:hAnsi="Arial" w:cs="Arial"/>
                <w:color w:val="444444"/>
                <w:sz w:val="21"/>
                <w:szCs w:val="21"/>
              </w:rPr>
            </w:pPr>
            <w:hyperlink r:id="rId245" w:history="1">
              <w:r>
                <w:rPr>
                  <w:rStyle w:val="a3"/>
                  <w:color w:val="0000FF"/>
                </w:rPr>
                <w:t>Постановление</w:t>
              </w:r>
            </w:hyperlink>
            <w:r>
              <w:rPr>
                <w:rFonts w:ascii="Calibri" w:hAnsi="Calibri" w:cs="Arial"/>
                <w:color w:val="444444"/>
                <w:sz w:val="22"/>
                <w:szCs w:val="22"/>
              </w:rPr>
              <w:t xml:space="preserve"> Правительства МО от 13.04.2021 N 270/12  вступило в силу 20 апреля 2021 года, но распространяет свое действие на правоотношения, возникшие с 1 января 2021 года.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Ранее действовавший аналогичный порядок, утвержденный </w:t>
            </w:r>
            <w:hyperlink r:id="rId246" w:history="1">
              <w:r>
                <w:rPr>
                  <w:rStyle w:val="a3"/>
                  <w:color w:val="0000FF"/>
                </w:rPr>
                <w:t>Постановлением</w:t>
              </w:r>
            </w:hyperlink>
            <w:r>
              <w:rPr>
                <w:rFonts w:ascii="Calibri" w:hAnsi="Calibri" w:cs="Arial"/>
                <w:color w:val="444444"/>
                <w:sz w:val="22"/>
                <w:szCs w:val="22"/>
              </w:rPr>
              <w:t xml:space="preserve"> Правительства МО от 26.11.2019 N 869/41, признан утратившим силу.</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45"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47" w:tgtFrame="_blank" w:history="1">
              <w:r>
                <w:rPr>
                  <w:rStyle w:val="a3"/>
                  <w:rFonts w:eastAsia="Times New Roman"/>
                  <w:b/>
                  <w:bCs/>
                  <w:color w:val="555555"/>
                  <w:sz w:val="27"/>
                  <w:szCs w:val="27"/>
                  <w:u w:val="none"/>
                </w:rPr>
                <w:t xml:space="preserve">С 1 мая 2021 года в Подмосковье собираются вводить особый противопожарный режим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Риски: в период действия особого противопожарного режима на территории Московской области размер штрафа за нарушение требований пожарной безопасности (за разведение костров, сжигание мусора и пала сухой травяной растительности) увеличивается в два раза.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64D595C9" wp14:editId="70E0313C">
                  <wp:simplePos x="0" y="0"/>
                  <wp:positionH relativeFrom="column">
                    <wp:align>left</wp:align>
                  </wp:positionH>
                  <wp:positionV relativeFrom="line">
                    <wp:posOffset>0</wp:posOffset>
                  </wp:positionV>
                  <wp:extent cx="1190625" cy="790575"/>
                  <wp:effectExtent l="0" t="0" r="9525" b="9525"/>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ГУ МЧС по Московский области опубликовало </w:t>
            </w:r>
            <w:hyperlink r:id="rId249" w:history="1">
              <w:r>
                <w:rPr>
                  <w:rStyle w:val="a3"/>
                  <w:color w:val="0000FF"/>
                </w:rPr>
                <w:t>информацию от 29.04.2021</w:t>
              </w:r>
            </w:hyperlink>
            <w:r>
              <w:rPr>
                <w:rFonts w:ascii="Calibri" w:hAnsi="Calibri" w:cs="Arial"/>
                <w:color w:val="444444"/>
                <w:sz w:val="22"/>
                <w:szCs w:val="22"/>
              </w:rPr>
              <w:t>, в которой сообщается, что</w:t>
            </w:r>
            <w:r>
              <w:rPr>
                <w:rStyle w:val="a6"/>
                <w:rFonts w:ascii="Arial" w:hAnsi="Arial" w:cs="Arial"/>
                <w:color w:val="444444"/>
                <w:sz w:val="21"/>
                <w:szCs w:val="21"/>
              </w:rPr>
              <w:t xml:space="preserve"> с 1 мая 2021 года в Подмосковье планируется введение особого противопожарного режима</w:t>
            </w:r>
            <w:r>
              <w:rPr>
                <w:rFonts w:ascii="Calibri" w:hAnsi="Calibri" w:cs="Arial"/>
                <w:color w:val="444444"/>
                <w:sz w:val="22"/>
                <w:szCs w:val="22"/>
              </w:rPr>
              <w:t xml:space="preserve"> в связи с тем, что при установлении теплой и сухой погоды возрастают риски возникновения природных пожаров. На сайте МЧС России также опубликован </w:t>
            </w:r>
            <w:hyperlink r:id="rId250" w:history="1">
              <w:r>
                <w:rPr>
                  <w:rStyle w:val="a3"/>
                  <w:color w:val="0000FF"/>
                </w:rPr>
                <w:t>Проект</w:t>
              </w:r>
            </w:hyperlink>
            <w:r>
              <w:rPr>
                <w:rFonts w:ascii="Calibri" w:hAnsi="Calibri" w:cs="Arial"/>
                <w:color w:val="444444"/>
                <w:sz w:val="22"/>
                <w:szCs w:val="22"/>
              </w:rPr>
              <w:t xml:space="preserve"> Постановления Губернатора МО об установлении особого противопожарного режима с 1 мая 2021 года.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В связи с этим жителей Подмосковья информируют о том, что запрещается:</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разводить открытый огонь,</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сжигать сухую траву и мусор, в том числе при наведении порядка на приусадебном участке,</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выжигать хворост, лесную подстилку, сухую траву и другие лесные горючие материалы на земельных участках, непосредственно примыкающих к лесам.</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Выжигание сухой травянистой растительности на земельных участках населенных пунктов может проводиться в безветренную погоду при условии</w:t>
            </w:r>
            <w:r>
              <w:rPr>
                <w:rFonts w:ascii="Calibri" w:hAnsi="Calibri" w:cs="Arial"/>
                <w:color w:val="444444"/>
                <w:sz w:val="22"/>
                <w:szCs w:val="22"/>
              </w:rPr>
              <w:t xml:space="preserve">, что: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участок для выжигания сухой травянистой растительности располагается на расстоянии не менее 50 метров от ближайшего объекта защиты;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на территории, включающей участок для выжигания сухой травянистой растительности, не введен особый противопожарный режим;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Ведомство напоминает, что за нарушение требований пожарной безопасности, в том числе за разведение костров, сжигание мусора и пала сухой травяной растительности, предусматривается административная ответственность в виде штрафа в соответствии со </w:t>
            </w:r>
            <w:hyperlink r:id="rId251" w:history="1">
              <w:r>
                <w:rPr>
                  <w:rStyle w:val="a3"/>
                  <w:color w:val="0000FF"/>
                </w:rPr>
                <w:t>ст. 20.4 КоАП РФ</w:t>
              </w:r>
            </w:hyperlink>
            <w:r>
              <w:rPr>
                <w:rFonts w:ascii="Calibri" w:hAnsi="Calibri" w:cs="Arial"/>
                <w:color w:val="444444"/>
                <w:sz w:val="22"/>
                <w:szCs w:val="22"/>
              </w:rPr>
              <w:t xml:space="preserve">. Следует отметить, что в период действия </w:t>
            </w:r>
            <w:hyperlink r:id="rId252" w:history="1">
              <w:r>
                <w:rPr>
                  <w:rStyle w:val="a3"/>
                  <w:color w:val="0000FF"/>
                </w:rPr>
                <w:t>особого противопожарного режима</w:t>
              </w:r>
            </w:hyperlink>
            <w:r>
              <w:rPr>
                <w:rFonts w:ascii="Calibri" w:hAnsi="Calibri" w:cs="Arial"/>
                <w:color w:val="444444"/>
                <w:sz w:val="22"/>
                <w:szCs w:val="22"/>
              </w:rPr>
              <w:t xml:space="preserve"> на территории Московской области размер накладываемых штрафных санкций </w:t>
            </w:r>
            <w:hyperlink r:id="rId253" w:history="1">
              <w:r>
                <w:rPr>
                  <w:rStyle w:val="a3"/>
                  <w:color w:val="0000FF"/>
                </w:rPr>
                <w:t>увеличивается вдвое</w:t>
              </w:r>
            </w:hyperlink>
            <w:r>
              <w:rPr>
                <w:rFonts w:ascii="Calibri" w:hAnsi="Calibri" w:cs="Arial"/>
                <w:color w:val="444444"/>
                <w:sz w:val="22"/>
                <w:szCs w:val="22"/>
              </w:rPr>
              <w:t xml:space="preserve"> (штраф для граждан в размере от 2 000 до 4 000 рублей; для должностных лиц – от 15 000 до 30 000 рублей; для ИП – от 30 000 до 40 000 рублей; для юрлиц – от 200 000 до 400 000 рублей).</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подробнее о том, какие противопожарные требования должны быть соблюдены при сжигании мусора на участке, можно узнать в </w:t>
            </w:r>
            <w:hyperlink r:id="rId254" w:history="1">
              <w:r>
                <w:rPr>
                  <w:rStyle w:val="a3"/>
                  <w:color w:val="0000FF"/>
                </w:rPr>
                <w:t>Ситуации</w:t>
              </w:r>
            </w:hyperlink>
            <w:r>
              <w:rPr>
                <w:rFonts w:ascii="Calibri" w:hAnsi="Calibri" w:cs="Arial"/>
                <w:color w:val="444444"/>
                <w:sz w:val="22"/>
                <w:szCs w:val="22"/>
              </w:rPr>
              <w:t xml:space="preserve"> «Каковы правила пожарной безопасности при сжигании мусора на участке?» в СПС КонсультантПлюс.</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46"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55" w:tgtFrame="_blank" w:history="1">
              <w:r>
                <w:rPr>
                  <w:rStyle w:val="a3"/>
                  <w:rFonts w:eastAsia="Times New Roman"/>
                  <w:b/>
                  <w:bCs/>
                  <w:color w:val="555555"/>
                  <w:sz w:val="27"/>
                  <w:szCs w:val="27"/>
                  <w:u w:val="none"/>
                </w:rPr>
                <w:t xml:space="preserve">В Московской области с 1 мая 2021 года стартует программа «Коммунальный бонус»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программа «Коммунальный бонус» позволяет дисциплинированным плательщикам жилищно-коммунальных услуг получать бонусы в виде скидок, купонов и промокодов на различные товары и услуги.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58240" behindDoc="0" locked="0" layoutInCell="1" allowOverlap="0" wp14:anchorId="63CDB63E" wp14:editId="65D554A5">
                  <wp:simplePos x="0" y="0"/>
                  <wp:positionH relativeFrom="column">
                    <wp:align>left</wp:align>
                  </wp:positionH>
                  <wp:positionV relativeFrom="line">
                    <wp:posOffset>0</wp:posOffset>
                  </wp:positionV>
                  <wp:extent cx="1190625" cy="790575"/>
                  <wp:effectExtent l="0" t="0" r="9525" b="9525"/>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О старте с 1 мая 2021 года программы лояльности по оплате жилищно-коммунальных услуг «Коммунальный бонус» в </w:t>
            </w:r>
            <w:hyperlink r:id="rId257" w:history="1">
              <w:r>
                <w:rPr>
                  <w:rStyle w:val="a3"/>
                  <w:color w:val="0000FF"/>
                </w:rPr>
                <w:t>сообщили</w:t>
              </w:r>
            </w:hyperlink>
            <w:r>
              <w:rPr>
                <w:rFonts w:ascii="Calibri" w:hAnsi="Calibri" w:cs="Arial"/>
                <w:color w:val="444444"/>
                <w:sz w:val="22"/>
                <w:szCs w:val="22"/>
              </w:rPr>
              <w:t xml:space="preserve"> на сайте Правительства Московской области. По </w:t>
            </w:r>
            <w:hyperlink r:id="rId258" w:history="1">
              <w:r>
                <w:rPr>
                  <w:rStyle w:val="a3"/>
                  <w:color w:val="0000FF"/>
                </w:rPr>
                <w:t>информации</w:t>
              </w:r>
            </w:hyperlink>
            <w:r>
              <w:rPr>
                <w:rFonts w:ascii="Calibri" w:hAnsi="Calibri" w:cs="Arial"/>
                <w:color w:val="444444"/>
                <w:sz w:val="22"/>
                <w:szCs w:val="22"/>
              </w:rPr>
              <w:t xml:space="preserve"> от 29.04.2021 участником данной программы может стать любой житель региона, который оплачивает коммунальные платежи через онлайн-сервисы МособлЕИРЦ и не имеет задолженности за ЖКУ за прошлые периоды.</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Отмечается что есть три способа оплаты коммунальных счетов онлайн:</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через личный кабинет МособлЕИРЦ;</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через кнопку моментальной оплаты на главной странице сайта МособлЕИРЦ;</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через личный кабинет «Мосэнергосбыта».</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После онлайн-оплаты жители региона автоматически будут попадать на страницу программы партнеров и получать понравившееся предложение в виде купона (кода) на скидку от 5 до 50% на различные товары и услуги.</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pict>
                <v:rect id="_x0000_i1047" style="width:467.75pt;height:.75pt" o:hralign="center" o:hrstd="t" o:hr="t" fillcolor="#a0a0a0" stroked="f"/>
              </w:pict>
            </w:r>
          </w:p>
        </w:tc>
      </w:tr>
      <w:tr w:rsidR="00DA2993" w:rsidTr="00DA2993">
        <w:trPr>
          <w:jc w:val="center"/>
        </w:trPr>
        <w:tc>
          <w:tcPr>
            <w:tcW w:w="9007" w:type="dxa"/>
            <w:shd w:val="clear" w:color="auto" w:fill="D0D1D3"/>
            <w:tcMar>
              <w:top w:w="300" w:type="dxa"/>
              <w:left w:w="300" w:type="dxa"/>
              <w:bottom w:w="300" w:type="dxa"/>
              <w:right w:w="300" w:type="dxa"/>
            </w:tcMar>
            <w:vAlign w:val="center"/>
            <w:hideMark/>
          </w:tcPr>
          <w:p w:rsidR="00DA2993" w:rsidRDefault="00DA2993">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59" w:tgtFrame="_blank" w:history="1">
              <w:r>
                <w:rPr>
                  <w:rStyle w:val="a3"/>
                  <w:rFonts w:eastAsia="Times New Roman"/>
                  <w:b/>
                  <w:bCs/>
                  <w:color w:val="555555"/>
                  <w:sz w:val="27"/>
                  <w:szCs w:val="27"/>
                  <w:u w:val="none"/>
                </w:rPr>
                <w:t xml:space="preserve">Кто подписывает приказ о направлении генерального директора в командировку, в отпуск и т.д.?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r>
                    <w:rPr>
                      <w:rFonts w:ascii="Arial" w:eastAsia="Times New Roman" w:hAnsi="Arial" w:cs="Arial"/>
                      <w:color w:val="444444"/>
                      <w:sz w:val="21"/>
                      <w:szCs w:val="21"/>
                    </w:rPr>
                    <w:t>Возможности: приказы подписывает либо сам руководитель, либо уполномоченный на это работник (например, заместитель руководителя).</w:t>
                  </w:r>
                  <w:r>
                    <w:rPr>
                      <w:rFonts w:ascii="Arial" w:eastAsia="Times New Roman" w:hAnsi="Arial" w:cs="Arial"/>
                      <w:color w:val="444444"/>
                      <w:sz w:val="21"/>
                      <w:szCs w:val="21"/>
                    </w:rPr>
                    <w:br/>
                    <w:t>Риски: уставом организации и ЛНА может быть установлен иной порядок подписания приказов в отношении руководителя организации.</w:t>
                  </w:r>
                  <w:r>
                    <w:rPr>
                      <w:rFonts w:ascii="Arial" w:eastAsia="Times New Roman" w:hAnsi="Arial" w:cs="Arial"/>
                      <w:color w:val="444444"/>
                      <w:sz w:val="21"/>
                      <w:szCs w:val="21"/>
                    </w:rPr>
                    <w:br/>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441D1BE7" wp14:editId="2BC43E37">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Вопрос о возможности принимать генеральным директором решения (приказы) в отношении самого себя как работника общества прямо не урегулирован ни ТК РФ, ни Федеральным </w:t>
            </w:r>
            <w:hyperlink r:id="rId261" w:history="1">
              <w:r>
                <w:rPr>
                  <w:rStyle w:val="a3"/>
                  <w:color w:val="0000FF"/>
                </w:rPr>
                <w:t>законом</w:t>
              </w:r>
            </w:hyperlink>
            <w:r>
              <w:rPr>
                <w:rFonts w:ascii="Calibri" w:hAnsi="Calibri" w:cs="Arial"/>
                <w:color w:val="444444"/>
                <w:sz w:val="22"/>
                <w:szCs w:val="22"/>
              </w:rPr>
              <w:t xml:space="preserve"> N 208-ФЗ «Об акционерных обществах», ни Федеральным </w:t>
            </w:r>
            <w:hyperlink r:id="rId262" w:history="1">
              <w:r>
                <w:rPr>
                  <w:rStyle w:val="a3"/>
                  <w:color w:val="0000FF"/>
                </w:rPr>
                <w:t>законом</w:t>
              </w:r>
            </w:hyperlink>
            <w:r>
              <w:rPr>
                <w:rFonts w:ascii="Calibri" w:hAnsi="Calibri" w:cs="Arial"/>
                <w:color w:val="444444"/>
                <w:sz w:val="22"/>
                <w:szCs w:val="22"/>
              </w:rPr>
              <w:t xml:space="preserve"> от 8 февраля 1998 г. N 14-ФЗ «Об обществах с ограниченной ответственностью».</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Роструд в </w:t>
            </w:r>
            <w:hyperlink r:id="rId263" w:history="1">
              <w:r>
                <w:rPr>
                  <w:rStyle w:val="a3"/>
                  <w:color w:val="0000FF"/>
                </w:rPr>
                <w:t>Письме</w:t>
              </w:r>
            </w:hyperlink>
            <w:r>
              <w:rPr>
                <w:rFonts w:ascii="Calibri" w:hAnsi="Calibri" w:cs="Arial"/>
                <w:color w:val="444444"/>
                <w:sz w:val="22"/>
                <w:szCs w:val="22"/>
              </w:rPr>
              <w:t xml:space="preserve"> от 11.03.2009 N 1143-ТЗ указывает, что в процессе трудовых отношений руководитель издает (в том числе в отношении себя) приказы (например, об убытии в командировку, отпуск). Как правило, он подписывает приказ даже в том случае, если отпуск предварительно согласовывался с органом управления организации (в частности, общим собранием участников ООО) и приказ издан на основании решения такого органа. Уставом организации и локальными нормативными актами может быть установлен иной порядок предоставления директору организации отпуска. В частности, в уставе ООО или АО может быть предусмотрено, что приказ об отпуске руководителя организации подписывает председатель совета директоров общества.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Таким образом, кадровые приказы по руководителю организации вправе подписывать уполномоченное на это лицо (в том числе и сам руководитель).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Отметим, что издание приказа в свободной форме (например, с формулировкой «об </w:t>
            </w:r>
            <w:r>
              <w:rPr>
                <w:rFonts w:ascii="Calibri" w:hAnsi="Calibri" w:cs="Arial"/>
                <w:color w:val="444444"/>
                <w:sz w:val="22"/>
                <w:szCs w:val="22"/>
              </w:rPr>
              <w:lastRenderedPageBreak/>
              <w:t xml:space="preserve">убытии в отпуск») не регламентировано законодательством, поскольку в таком приказе, как правило, не указывается период, за который предоставляется отпуск, вид отпуска. Это может затруднить учет количества использованных дней отпуска. Поэтому рекомендуется издавать приказ о предоставлении отпуска по </w:t>
            </w:r>
            <w:hyperlink r:id="rId264" w:history="1">
              <w:r>
                <w:rPr>
                  <w:rStyle w:val="a3"/>
                  <w:color w:val="0000FF"/>
                </w:rPr>
                <w:t>форме N Т-6</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В судебной практике можно найти примеры, свидетельствующие о том, что сама возможность издания приказов (распоряжений) руководителем организации в отношении самого себя не оспаривается судами даже в том случае, когда на основании таких распоряжений руководителю производились выплаты премий (см., например, Постановление Одиннадцатого арбитражного апелляционного суда от 9 марта 2011 г. N 11АП-14588/2010). Не опровергается сама возможность издания руководителем организации приказов в отношении самого себя и в </w:t>
            </w:r>
            <w:hyperlink r:id="rId265" w:history="1">
              <w:r>
                <w:rPr>
                  <w:rStyle w:val="a3"/>
                  <w:color w:val="0000FF"/>
                </w:rPr>
                <w:t>Постановлении</w:t>
              </w:r>
            </w:hyperlink>
            <w:r>
              <w:rPr>
                <w:rFonts w:ascii="Calibri" w:hAnsi="Calibri" w:cs="Arial"/>
                <w:color w:val="444444"/>
                <w:sz w:val="22"/>
                <w:szCs w:val="22"/>
              </w:rPr>
              <w:t xml:space="preserve"> Восьмого арбитражного апелляционного суда от 24 марта 2009 г. N 08АП-923/2009 по делу, о котором автор упоминает в </w:t>
            </w:r>
            <w:hyperlink r:id="rId266" w:tooltip="Ссылка на КонсультантПлюс" w:history="1">
              <w:r>
                <w:rPr>
                  <w:rStyle w:val="a3"/>
                  <w:color w:val="0000FF"/>
                </w:rPr>
                <w:t xml:space="preserve">Статье: Премии: незаконно начисленные и ошибочно выплаченные (Булыга Н., </w:t>
              </w:r>
            </w:hyperlink>
            <w:hyperlink r:id="rId267" w:history="1">
              <w:r>
                <w:rPr>
                  <w:rStyle w:val="a3"/>
                  <w:color w:val="0000FF"/>
                  <w:u w:val="none"/>
                </w:rPr>
                <w:t>«</w:t>
              </w:r>
            </w:hyperlink>
            <w:hyperlink r:id="rId268" w:tooltip="Ссылка на КонсультантПлюс" w:history="1">
              <w:r>
                <w:rPr>
                  <w:rStyle w:val="a3"/>
                  <w:color w:val="0000FF"/>
                </w:rPr>
                <w:t>Трудовое право</w:t>
              </w:r>
            </w:hyperlink>
            <w:hyperlink r:id="rId269" w:history="1">
              <w:r>
                <w:rPr>
                  <w:rStyle w:val="a3"/>
                  <w:color w:val="0000FF"/>
                  <w:u w:val="none"/>
                </w:rPr>
                <w:t>»</w:t>
              </w:r>
            </w:hyperlink>
            <w:hyperlink r:id="rId270" w:tooltip="Ссылка на КонсультантПлюс" w:history="1">
              <w:r>
                <w:rPr>
                  <w:rStyle w:val="a3"/>
                  <w:color w:val="0000FF"/>
                </w:rPr>
                <w:t>, 2012, N 1)</w:t>
              </w:r>
            </w:hyperlink>
            <w:r>
              <w:rPr>
                <w:rFonts w:ascii="Calibri" w:hAnsi="Calibri" w:cs="Arial"/>
                <w:color w:val="444444"/>
                <w:sz w:val="22"/>
                <w:szCs w:val="22"/>
              </w:rPr>
              <w:t>.</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Однако, рассматривая вопрос о правомерности признания недействительными приказов генерального директора о выплате самому себе премий, суды указывают на то, что, осуществляя выплаты премий в отношении самого себя, директор общества должен быть особенно осмотрителен и осторожен в соблюдении всех норм действующего законодательства. Законодательство требует, чтобы директор (управляющая организация, управляющий) и члены правления при осуществлении своих прав и исполнении обязанностей действовали в интересах общества добросовестно и разумно. Обязанность указанных лиц действовать добросовестно и разумно в интересах общества означает, что они должны проявлять при осуществлении своих прав и исполнении обязанностей, определенных уставом, заботу и осмотрительность, которые в аналогичной ситуации при аналогичных обстоятельствах следует ожидать от хорошего руководителя. В случаях же вынесения в отношении себя незаконного приказа, которым причинен ущерб обществу, генеральный директор </w:t>
            </w:r>
            <w:hyperlink r:id="rId271" w:history="1">
              <w:r>
                <w:rPr>
                  <w:rStyle w:val="a3"/>
                  <w:color w:val="0000FF"/>
                </w:rPr>
                <w:t>несет ответственность</w:t>
              </w:r>
            </w:hyperlink>
            <w:r>
              <w:rPr>
                <w:rFonts w:ascii="Calibri" w:hAnsi="Calibri" w:cs="Arial"/>
                <w:color w:val="444444"/>
                <w:sz w:val="22"/>
                <w:szCs w:val="22"/>
              </w:rPr>
              <w:t xml:space="preserve"> перед обществом за эти убытки.</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 xml:space="preserve">На заметку: </w:t>
            </w:r>
            <w:r>
              <w:rPr>
                <w:rFonts w:ascii="Calibri" w:hAnsi="Calibri" w:cs="Arial"/>
                <w:color w:val="444444"/>
                <w:sz w:val="22"/>
                <w:szCs w:val="22"/>
              </w:rPr>
              <w:t xml:space="preserve">все нюансы – от приема до увольнения генерального директора – рассмотрим на </w:t>
            </w:r>
            <w:hyperlink r:id="rId272" w:history="1">
              <w:r>
                <w:rPr>
                  <w:rStyle w:val="a3"/>
                  <w:color w:val="0000FF"/>
                </w:rPr>
                <w:t>трансляции</w:t>
              </w:r>
            </w:hyperlink>
            <w:r>
              <w:rPr>
                <w:rFonts w:ascii="Calibri" w:hAnsi="Calibri" w:cs="Arial"/>
                <w:color w:val="444444"/>
                <w:sz w:val="22"/>
                <w:szCs w:val="22"/>
              </w:rPr>
              <w:t xml:space="preserve"> «В фокусе внимания: трудовые отношения с генеральным директором», которая пройдет 29 июня 2021 года.</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Default="00DA2993">
            <w:pPr>
              <w:jc w:val="center"/>
              <w:rPr>
                <w:rFonts w:eastAsia="Times New Roman"/>
              </w:rPr>
            </w:pPr>
            <w:r>
              <w:rPr>
                <w:rFonts w:eastAsia="Times New Roman"/>
              </w:rPr>
              <w:lastRenderedPageBreak/>
              <w:pict>
                <v:rect id="_x0000_i1048" style="width:467.75pt;height:.75pt" o:hralign="center" o:hrstd="t" o:hr="t" fillcolor="#a0a0a0" stroked="f"/>
              </w:pict>
            </w:r>
          </w:p>
        </w:tc>
      </w:tr>
      <w:tr w:rsidR="00DA2993" w:rsidTr="00DA2993">
        <w:trPr>
          <w:jc w:val="center"/>
        </w:trPr>
        <w:tc>
          <w:tcPr>
            <w:tcW w:w="9007" w:type="dxa"/>
            <w:shd w:val="clear" w:color="auto" w:fill="FFFFFF"/>
            <w:tcMar>
              <w:top w:w="300" w:type="dxa"/>
              <w:left w:w="450" w:type="dxa"/>
              <w:bottom w:w="150" w:type="dxa"/>
              <w:right w:w="450" w:type="dxa"/>
            </w:tcMar>
            <w:vAlign w:val="center"/>
            <w:hideMark/>
          </w:tcPr>
          <w:p w:rsidR="00DA2993" w:rsidRDefault="00DA2993">
            <w:pPr>
              <w:rPr>
                <w:rFonts w:eastAsia="Times New Roman"/>
              </w:rPr>
            </w:pPr>
            <w:hyperlink r:id="rId273" w:tgtFrame="_blank" w:history="1">
              <w:r>
                <w:rPr>
                  <w:rStyle w:val="a3"/>
                  <w:rFonts w:eastAsia="Times New Roman"/>
                  <w:b/>
                  <w:bCs/>
                  <w:color w:val="555555"/>
                  <w:sz w:val="27"/>
                  <w:szCs w:val="27"/>
                  <w:u w:val="none"/>
                </w:rPr>
                <w:t xml:space="preserve">Можно ли уволить работника по соглашению сторон в период его больничного? </w:t>
              </w:r>
            </w:hyperlink>
          </w:p>
        </w:tc>
      </w:tr>
      <w:tr w:rsidR="00DA2993" w:rsidTr="00DA2993">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DA2993">
              <w:tc>
                <w:tcPr>
                  <w:tcW w:w="7650" w:type="dxa"/>
                  <w:shd w:val="clear" w:color="auto" w:fill="EEEEEE"/>
                  <w:tcMar>
                    <w:top w:w="225" w:type="dxa"/>
                    <w:left w:w="225" w:type="dxa"/>
                    <w:bottom w:w="225" w:type="dxa"/>
                    <w:right w:w="225" w:type="dxa"/>
                  </w:tcMar>
                  <w:vAlign w:val="center"/>
                  <w:hideMark/>
                </w:tcPr>
                <w:p w:rsidR="00DA2993" w:rsidRDefault="00DA2993">
                  <w:pPr>
                    <w:rPr>
                      <w:rFonts w:eastAsia="Times New Roman"/>
                    </w:rPr>
                  </w:pPr>
                  <w:r>
                    <w:rPr>
                      <w:rFonts w:ascii="Arial" w:eastAsia="Times New Roman" w:hAnsi="Arial" w:cs="Arial"/>
                      <w:color w:val="444444"/>
                      <w:sz w:val="21"/>
                      <w:szCs w:val="21"/>
                    </w:rPr>
                    <w:t xml:space="preserve">Возможности: по соглашению сторон работника можно уволить даже во время его больничного. </w:t>
                  </w:r>
                </w:p>
              </w:tc>
            </w:tr>
          </w:tbl>
          <w:p w:rsidR="00DA2993" w:rsidRDefault="00DA2993">
            <w:pPr>
              <w:rPr>
                <w:rFonts w:eastAsia="Times New Roman"/>
                <w:sz w:val="20"/>
                <w:szCs w:val="20"/>
              </w:rPr>
            </w:pPr>
          </w:p>
        </w:tc>
      </w:tr>
      <w:tr w:rsidR="00DA2993" w:rsidTr="00DA2993">
        <w:trPr>
          <w:jc w:val="center"/>
        </w:trPr>
        <w:tc>
          <w:tcPr>
            <w:tcW w:w="9007" w:type="dxa"/>
            <w:shd w:val="clear" w:color="auto" w:fill="FFFFFF"/>
            <w:tcMar>
              <w:top w:w="300" w:type="dxa"/>
              <w:left w:w="450" w:type="dxa"/>
              <w:bottom w:w="300" w:type="dxa"/>
              <w:right w:w="450" w:type="dxa"/>
            </w:tcMar>
            <w:vAlign w:val="center"/>
            <w:hideMark/>
          </w:tcPr>
          <w:p w:rsidR="00DA2993" w:rsidRDefault="00DA2993">
            <w:pPr>
              <w:spacing w:line="270" w:lineRule="atLeast"/>
              <w:rPr>
                <w:rFonts w:ascii="Arial" w:eastAsia="Times New Roman" w:hAnsi="Arial" w:cs="Arial"/>
                <w:color w:val="444444"/>
                <w:sz w:val="21"/>
                <w:szCs w:val="21"/>
              </w:rPr>
            </w:pPr>
            <w:r>
              <w:rPr>
                <w:noProof/>
              </w:rPr>
              <w:drawing>
                <wp:anchor distT="0" distB="0" distL="142875" distR="142875" simplePos="0" relativeHeight="251658240" behindDoc="0" locked="0" layoutInCell="1" allowOverlap="0" wp14:anchorId="2293A0E5" wp14:editId="14902DA9">
                  <wp:simplePos x="0" y="0"/>
                  <wp:positionH relativeFrom="column">
                    <wp:align>left</wp:align>
                  </wp:positionH>
                  <wp:positionV relativeFrom="line">
                    <wp:posOffset>0</wp:posOffset>
                  </wp:positionV>
                  <wp:extent cx="1190625" cy="800100"/>
                  <wp:effectExtent l="0" t="0" r="9525" b="0"/>
                  <wp:wrapSquare wrapText="bothSides"/>
                  <wp:docPr id="19" name="Рисунок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Работодатель может договориться с работником об увольнении по соглашению сторон в любое время, в том числе и в период его временной нетрудоспособности (</w:t>
            </w:r>
            <w:hyperlink r:id="rId274" w:history="1">
              <w:r>
                <w:rPr>
                  <w:rStyle w:val="a3"/>
                  <w:color w:val="0000FF"/>
                </w:rPr>
                <w:t>ст. 78</w:t>
              </w:r>
            </w:hyperlink>
            <w:r>
              <w:rPr>
                <w:rFonts w:ascii="Calibri" w:hAnsi="Calibri" w:cs="Arial"/>
                <w:color w:val="444444"/>
                <w:sz w:val="22"/>
                <w:szCs w:val="22"/>
              </w:rPr>
              <w:t xml:space="preserve"> ТК РФ). Ограничений на увольнение работника по соглашению сторон во время больничного ТК РФ не установлено.</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Более того, если работодатель согласовал с работником дату увольнения по соглашению сторон, он не вправе изменить ее в одностороннем порядке (</w:t>
            </w:r>
            <w:hyperlink r:id="rId275" w:history="1">
              <w:r>
                <w:rPr>
                  <w:rStyle w:val="a3"/>
                  <w:color w:val="0000FF"/>
                </w:rPr>
                <w:t>ст. 78</w:t>
              </w:r>
            </w:hyperlink>
            <w:r>
              <w:rPr>
                <w:rFonts w:ascii="Calibri" w:hAnsi="Calibri" w:cs="Arial"/>
                <w:color w:val="444444"/>
                <w:sz w:val="22"/>
                <w:szCs w:val="22"/>
              </w:rPr>
              <w:t xml:space="preserve"> ТК РФ, </w:t>
            </w:r>
            <w:hyperlink r:id="rId276" w:history="1">
              <w:r>
                <w:rPr>
                  <w:rStyle w:val="a3"/>
                  <w:color w:val="0000FF"/>
                </w:rPr>
                <w:t>п. 20</w:t>
              </w:r>
            </w:hyperlink>
            <w:r>
              <w:rPr>
                <w:rFonts w:ascii="Calibri" w:hAnsi="Calibri" w:cs="Arial"/>
                <w:color w:val="444444"/>
                <w:sz w:val="22"/>
                <w:szCs w:val="22"/>
              </w:rPr>
              <w:t xml:space="preserve"> Постановления Пленума ВС РФ от 17.03.2004 N 2). Поэтому нужно оформить увольнение в эту дату, даже если работника нет на работе в связи с временной </w:t>
            </w:r>
            <w:r>
              <w:rPr>
                <w:rFonts w:ascii="Calibri" w:hAnsi="Calibri" w:cs="Arial"/>
                <w:color w:val="444444"/>
                <w:sz w:val="22"/>
                <w:szCs w:val="22"/>
              </w:rPr>
              <w:lastRenderedPageBreak/>
              <w:t>нетрудоспособностью.</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Если на время больничного выпала дата увольнения работника по соглашению сторон и работодатель не произведет его увольнение в эту дату, то работодателя могут привлечь к административной ответственности:</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по </w:t>
            </w:r>
            <w:hyperlink r:id="rId277" w:history="1">
              <w:r>
                <w:rPr>
                  <w:rStyle w:val="a3"/>
                  <w:color w:val="0000FF"/>
                </w:rPr>
                <w:t>ч. 6</w:t>
              </w:r>
            </w:hyperlink>
            <w:r>
              <w:rPr>
                <w:rFonts w:ascii="Calibri" w:hAnsi="Calibri" w:cs="Arial"/>
                <w:color w:val="444444"/>
                <w:sz w:val="22"/>
                <w:szCs w:val="22"/>
              </w:rPr>
              <w:t xml:space="preserve">, </w:t>
            </w:r>
            <w:hyperlink r:id="rId278" w:history="1">
              <w:r>
                <w:rPr>
                  <w:rStyle w:val="a3"/>
                  <w:color w:val="0000FF"/>
                </w:rPr>
                <w:t>7 ст. 5.27</w:t>
              </w:r>
            </w:hyperlink>
            <w:r>
              <w:rPr>
                <w:rFonts w:ascii="Calibri" w:hAnsi="Calibri" w:cs="Arial"/>
                <w:color w:val="444444"/>
                <w:sz w:val="22"/>
                <w:szCs w:val="22"/>
              </w:rPr>
              <w:t xml:space="preserve"> КоАП РФ (если эти действия не содержат уголовно наказуемого деяния в соответствии со </w:t>
            </w:r>
            <w:hyperlink r:id="rId279" w:history="1">
              <w:r>
                <w:rPr>
                  <w:rStyle w:val="a3"/>
                  <w:color w:val="0000FF"/>
                </w:rPr>
                <w:t>ст. 145.1</w:t>
              </w:r>
            </w:hyperlink>
            <w:r>
              <w:rPr>
                <w:rFonts w:ascii="Calibri" w:hAnsi="Calibri" w:cs="Arial"/>
                <w:color w:val="444444"/>
                <w:sz w:val="22"/>
                <w:szCs w:val="22"/>
              </w:rPr>
              <w:t xml:space="preserve"> УК РФ) – за невыплату или несвоевременную выплату работнику сумм, положенных при увольнении. Кроме того, придется выплатить эти суммы с процентами по </w:t>
            </w:r>
            <w:hyperlink r:id="rId280" w:history="1">
              <w:r>
                <w:rPr>
                  <w:rStyle w:val="a3"/>
                  <w:color w:val="0000FF"/>
                </w:rPr>
                <w:t>ст. 236</w:t>
              </w:r>
            </w:hyperlink>
            <w:r>
              <w:rPr>
                <w:rFonts w:ascii="Calibri" w:hAnsi="Calibri" w:cs="Arial"/>
                <w:color w:val="444444"/>
                <w:sz w:val="22"/>
                <w:szCs w:val="22"/>
              </w:rPr>
              <w:t xml:space="preserve"> ТК РФ;</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 по </w:t>
            </w:r>
            <w:hyperlink r:id="rId281" w:history="1">
              <w:r>
                <w:rPr>
                  <w:rStyle w:val="a3"/>
                  <w:color w:val="0000FF"/>
                </w:rPr>
                <w:t>ч. 1</w:t>
              </w:r>
            </w:hyperlink>
            <w:r>
              <w:rPr>
                <w:rFonts w:ascii="Calibri" w:hAnsi="Calibri" w:cs="Arial"/>
                <w:color w:val="444444"/>
                <w:sz w:val="22"/>
                <w:szCs w:val="22"/>
              </w:rPr>
              <w:t xml:space="preserve">, </w:t>
            </w:r>
            <w:hyperlink r:id="rId282" w:history="1">
              <w:r>
                <w:rPr>
                  <w:rStyle w:val="a3"/>
                  <w:color w:val="0000FF"/>
                </w:rPr>
                <w:t>2 ст. 5.27</w:t>
              </w:r>
            </w:hyperlink>
            <w:r>
              <w:rPr>
                <w:rFonts w:ascii="Calibri" w:hAnsi="Calibri" w:cs="Arial"/>
                <w:color w:val="444444"/>
                <w:sz w:val="22"/>
                <w:szCs w:val="22"/>
              </w:rPr>
              <w:t xml:space="preserve"> КоАП РФ – за то, что не оформлено увольнение в указанную в соглашении дату.</w:t>
            </w:r>
          </w:p>
          <w:p w:rsidR="00DA2993" w:rsidRDefault="00DA2993">
            <w:pPr>
              <w:pStyle w:val="a5"/>
              <w:spacing w:line="270" w:lineRule="atLeast"/>
              <w:rPr>
                <w:rFonts w:ascii="Arial" w:hAnsi="Arial" w:cs="Arial"/>
                <w:color w:val="444444"/>
                <w:sz w:val="21"/>
                <w:szCs w:val="21"/>
              </w:rPr>
            </w:pPr>
            <w:r>
              <w:rPr>
                <w:rFonts w:ascii="Calibri" w:hAnsi="Calibri" w:cs="Arial"/>
                <w:color w:val="444444"/>
                <w:sz w:val="22"/>
                <w:szCs w:val="22"/>
              </w:rPr>
              <w:t xml:space="preserve">О том, какие особенности учесть при оформлении увольнения в день, когда работник отсутствует на работе, можно узнать в </w:t>
            </w:r>
            <w:hyperlink r:id="rId283" w:tooltip="Ссылка на КонсультантПлюс" w:history="1">
              <w:r>
                <w:rPr>
                  <w:rStyle w:val="a3"/>
                  <w:color w:val="0000FF"/>
                </w:rPr>
                <w:t>Готовом решении: Можно ли уволить сотрудника, находящегося на больничном</w:t>
              </w:r>
            </w:hyperlink>
            <w:r>
              <w:rPr>
                <w:rFonts w:ascii="Calibri" w:hAnsi="Calibri" w:cs="Arial"/>
                <w:color w:val="444444"/>
                <w:sz w:val="22"/>
                <w:szCs w:val="22"/>
              </w:rPr>
              <w:t xml:space="preserve"> в СПС КонсультантПлюс.</w:t>
            </w:r>
          </w:p>
          <w:p w:rsidR="00DA2993" w:rsidRDefault="00DA2993">
            <w:pPr>
              <w:pStyle w:val="a5"/>
              <w:spacing w:line="270" w:lineRule="atLeast"/>
              <w:rPr>
                <w:rFonts w:ascii="Arial" w:hAnsi="Arial" w:cs="Arial"/>
                <w:color w:val="444444"/>
                <w:sz w:val="21"/>
                <w:szCs w:val="21"/>
              </w:rPr>
            </w:pPr>
            <w:r>
              <w:rPr>
                <w:rStyle w:val="a6"/>
                <w:rFonts w:ascii="Arial" w:hAnsi="Arial" w:cs="Arial"/>
                <w:color w:val="444444"/>
                <w:sz w:val="21"/>
                <w:szCs w:val="21"/>
              </w:rPr>
              <w:t>На заметку:</w:t>
            </w:r>
            <w:r>
              <w:rPr>
                <w:rFonts w:ascii="Calibri" w:hAnsi="Calibri" w:cs="Arial"/>
                <w:color w:val="444444"/>
                <w:sz w:val="22"/>
                <w:szCs w:val="22"/>
              </w:rPr>
              <w:t xml:space="preserve"> алгоритм действий работодателя при увольнении работников по разным основаниям даст эксперт на </w:t>
            </w:r>
            <w:hyperlink r:id="rId284" w:history="1">
              <w:r>
                <w:rPr>
                  <w:rStyle w:val="a3"/>
                  <w:color w:val="0000FF"/>
                </w:rPr>
                <w:t>трансляции</w:t>
              </w:r>
            </w:hyperlink>
            <w:r>
              <w:rPr>
                <w:rFonts w:ascii="Calibri" w:hAnsi="Calibri" w:cs="Arial"/>
                <w:color w:val="444444"/>
                <w:sz w:val="22"/>
                <w:szCs w:val="22"/>
              </w:rPr>
              <w:t xml:space="preserve"> «Расторжение трудовых отношений по наиболее распространенным основаниям увольнения: собственное желание работника, соглашение сторон, истечение срока трудового договора, дисциплинарное основание», которая пройдет 14 мая 2021 года.</w:t>
            </w:r>
          </w:p>
        </w:tc>
      </w:tr>
      <w:tr w:rsidR="00DA2993" w:rsidTr="00DA2993">
        <w:trPr>
          <w:jc w:val="center"/>
        </w:trPr>
        <w:tc>
          <w:tcPr>
            <w:tcW w:w="9007" w:type="dxa"/>
            <w:shd w:val="clear" w:color="auto" w:fill="FFFFFF"/>
            <w:tcMar>
              <w:top w:w="0" w:type="dxa"/>
              <w:left w:w="375" w:type="dxa"/>
              <w:bottom w:w="0" w:type="dxa"/>
              <w:right w:w="375" w:type="dxa"/>
            </w:tcMar>
            <w:vAlign w:val="center"/>
            <w:hideMark/>
          </w:tcPr>
          <w:p w:rsidR="00DA2993" w:rsidRPr="00DA2993" w:rsidRDefault="00DA2993">
            <w:pPr>
              <w:jc w:val="center"/>
              <w:rPr>
                <w:rFonts w:eastAsia="Times New Roman"/>
                <w:lang w:val="en-US"/>
              </w:rPr>
            </w:pPr>
          </w:p>
        </w:tc>
      </w:tr>
      <w:tr w:rsidR="00DA2993" w:rsidTr="00DA2993">
        <w:trPr>
          <w:jc w:val="center"/>
        </w:trPr>
        <w:tc>
          <w:tcPr>
            <w:tcW w:w="9007" w:type="dxa"/>
            <w:shd w:val="clear" w:color="auto" w:fill="FFFFFF"/>
            <w:vAlign w:val="center"/>
            <w:hideMark/>
          </w:tcPr>
          <w:p w:rsidR="00DA2993" w:rsidRDefault="00DA2993">
            <w:pPr>
              <w:rPr>
                <w:rFonts w:eastAsia="Times New Roman"/>
                <w:sz w:val="20"/>
                <w:szCs w:val="20"/>
              </w:rPr>
            </w:pPr>
          </w:p>
        </w:tc>
      </w:tr>
    </w:tbl>
    <w:p w:rsidR="005172C4" w:rsidRPr="00DA2993" w:rsidRDefault="005172C4">
      <w:pPr>
        <w:rPr>
          <w:lang w:val="en-US"/>
        </w:rPr>
      </w:pPr>
    </w:p>
    <w:sectPr w:rsidR="005172C4" w:rsidRPr="00DA2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1586F"/>
    <w:multiLevelType w:val="multilevel"/>
    <w:tmpl w:val="E5C41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8F4C07"/>
    <w:multiLevelType w:val="multilevel"/>
    <w:tmpl w:val="C6229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43A0629"/>
    <w:multiLevelType w:val="multilevel"/>
    <w:tmpl w:val="F664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150196"/>
    <w:multiLevelType w:val="multilevel"/>
    <w:tmpl w:val="F00A4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9E5289A"/>
    <w:multiLevelType w:val="multilevel"/>
    <w:tmpl w:val="CB8C6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2"/>
    <w:rsid w:val="005172C4"/>
    <w:rsid w:val="009A09A2"/>
    <w:rsid w:val="00DA2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993"/>
    <w:rPr>
      <w:rFonts w:ascii="Arial" w:hAnsi="Arial" w:cs="Arial" w:hint="default"/>
      <w:color w:val="00707B"/>
      <w:sz w:val="21"/>
      <w:szCs w:val="21"/>
      <w:u w:val="single"/>
    </w:rPr>
  </w:style>
  <w:style w:type="character" w:styleId="a4">
    <w:name w:val="FollowedHyperlink"/>
    <w:basedOn w:val="a0"/>
    <w:uiPriority w:val="99"/>
    <w:semiHidden/>
    <w:unhideWhenUsed/>
    <w:rsid w:val="00DA2993"/>
    <w:rPr>
      <w:rFonts w:ascii="Arial" w:hAnsi="Arial" w:cs="Arial" w:hint="default"/>
      <w:color w:val="00707B"/>
      <w:sz w:val="21"/>
      <w:szCs w:val="21"/>
      <w:u w:val="single"/>
    </w:rPr>
  </w:style>
  <w:style w:type="paragraph" w:styleId="a5">
    <w:name w:val="Normal (Web)"/>
    <w:basedOn w:val="a"/>
    <w:uiPriority w:val="99"/>
    <w:unhideWhenUsed/>
    <w:rsid w:val="00DA2993"/>
  </w:style>
  <w:style w:type="paragraph" w:customStyle="1" w:styleId="preheader">
    <w:name w:val="preheader"/>
    <w:basedOn w:val="a"/>
    <w:uiPriority w:val="99"/>
    <w:rsid w:val="00DA2993"/>
    <w:rPr>
      <w:vanish/>
    </w:rPr>
  </w:style>
  <w:style w:type="character" w:customStyle="1" w:styleId="preheader1">
    <w:name w:val="preheader1"/>
    <w:basedOn w:val="a0"/>
    <w:rsid w:val="00DA2993"/>
    <w:rPr>
      <w:vanish/>
      <w:webHidden w:val="0"/>
      <w:specVanish w:val="0"/>
    </w:rPr>
  </w:style>
  <w:style w:type="character" w:customStyle="1" w:styleId="title-main">
    <w:name w:val="title-main"/>
    <w:basedOn w:val="a0"/>
    <w:rsid w:val="00DA2993"/>
  </w:style>
  <w:style w:type="character" w:styleId="a6">
    <w:name w:val="Strong"/>
    <w:basedOn w:val="a0"/>
    <w:uiPriority w:val="22"/>
    <w:qFormat/>
    <w:rsid w:val="00DA2993"/>
    <w:rPr>
      <w:b/>
      <w:bCs/>
    </w:rPr>
  </w:style>
  <w:style w:type="paragraph" w:styleId="a7">
    <w:name w:val="Balloon Text"/>
    <w:basedOn w:val="a"/>
    <w:link w:val="a8"/>
    <w:uiPriority w:val="99"/>
    <w:semiHidden/>
    <w:unhideWhenUsed/>
    <w:rsid w:val="00DA2993"/>
    <w:rPr>
      <w:rFonts w:ascii="Tahoma" w:hAnsi="Tahoma" w:cs="Tahoma"/>
      <w:sz w:val="16"/>
      <w:szCs w:val="16"/>
    </w:rPr>
  </w:style>
  <w:style w:type="character" w:customStyle="1" w:styleId="a8">
    <w:name w:val="Текст выноски Знак"/>
    <w:basedOn w:val="a0"/>
    <w:link w:val="a7"/>
    <w:uiPriority w:val="99"/>
    <w:semiHidden/>
    <w:rsid w:val="00DA299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99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993"/>
    <w:rPr>
      <w:rFonts w:ascii="Arial" w:hAnsi="Arial" w:cs="Arial" w:hint="default"/>
      <w:color w:val="00707B"/>
      <w:sz w:val="21"/>
      <w:szCs w:val="21"/>
      <w:u w:val="single"/>
    </w:rPr>
  </w:style>
  <w:style w:type="character" w:styleId="a4">
    <w:name w:val="FollowedHyperlink"/>
    <w:basedOn w:val="a0"/>
    <w:uiPriority w:val="99"/>
    <w:semiHidden/>
    <w:unhideWhenUsed/>
    <w:rsid w:val="00DA2993"/>
    <w:rPr>
      <w:rFonts w:ascii="Arial" w:hAnsi="Arial" w:cs="Arial" w:hint="default"/>
      <w:color w:val="00707B"/>
      <w:sz w:val="21"/>
      <w:szCs w:val="21"/>
      <w:u w:val="single"/>
    </w:rPr>
  </w:style>
  <w:style w:type="paragraph" w:styleId="a5">
    <w:name w:val="Normal (Web)"/>
    <w:basedOn w:val="a"/>
    <w:uiPriority w:val="99"/>
    <w:unhideWhenUsed/>
    <w:rsid w:val="00DA2993"/>
  </w:style>
  <w:style w:type="paragraph" w:customStyle="1" w:styleId="preheader">
    <w:name w:val="preheader"/>
    <w:basedOn w:val="a"/>
    <w:uiPriority w:val="99"/>
    <w:rsid w:val="00DA2993"/>
    <w:rPr>
      <w:vanish/>
    </w:rPr>
  </w:style>
  <w:style w:type="character" w:customStyle="1" w:styleId="preheader1">
    <w:name w:val="preheader1"/>
    <w:basedOn w:val="a0"/>
    <w:rsid w:val="00DA2993"/>
    <w:rPr>
      <w:vanish/>
      <w:webHidden w:val="0"/>
      <w:specVanish w:val="0"/>
    </w:rPr>
  </w:style>
  <w:style w:type="character" w:customStyle="1" w:styleId="title-main">
    <w:name w:val="title-main"/>
    <w:basedOn w:val="a0"/>
    <w:rsid w:val="00DA2993"/>
  </w:style>
  <w:style w:type="character" w:styleId="a6">
    <w:name w:val="Strong"/>
    <w:basedOn w:val="a0"/>
    <w:uiPriority w:val="22"/>
    <w:qFormat/>
    <w:rsid w:val="00DA2993"/>
    <w:rPr>
      <w:b/>
      <w:bCs/>
    </w:rPr>
  </w:style>
  <w:style w:type="paragraph" w:styleId="a7">
    <w:name w:val="Balloon Text"/>
    <w:basedOn w:val="a"/>
    <w:link w:val="a8"/>
    <w:uiPriority w:val="99"/>
    <w:semiHidden/>
    <w:unhideWhenUsed/>
    <w:rsid w:val="00DA2993"/>
    <w:rPr>
      <w:rFonts w:ascii="Tahoma" w:hAnsi="Tahoma" w:cs="Tahoma"/>
      <w:sz w:val="16"/>
      <w:szCs w:val="16"/>
    </w:rPr>
  </w:style>
  <w:style w:type="character" w:customStyle="1" w:styleId="a8">
    <w:name w:val="Текст выноски Знак"/>
    <w:basedOn w:val="a0"/>
    <w:link w:val="a7"/>
    <w:uiPriority w:val="99"/>
    <w:semiHidden/>
    <w:rsid w:val="00DA299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19c584767b366cec15004e3d8baa8f87&amp;id_send=17099&amp;id_email=9501881&amp;url=https%3A%2F%2Flogin.consultant.ru%2Flink%2F%3Freq%3Ddoc%26amp%3Bbase%3DLAW%26amp%3Bn%3D355399%26amp%3Bdst%3D3%26amp%3Bdate%3D30.04.2021&amp;uid_news=1089988&amp;cli=" TargetMode="External"/><Relationship Id="rId21" Type="http://schemas.openxmlformats.org/officeDocument/2006/relationships/hyperlink" Target="http://work.elcode.ru/subscribe/link/?hash=19c584767b366cec15004e3d8baa8f87&amp;id_send=17099&amp;id_email=9501881&amp;url=https%3A%2F%2Flogin.consultant.ru%2Flink%2F%3Freq%3Ddoc%26amp%3Bbase%3DLAW%26amp%3Bn%3D366142%26amp%3Bdst%3D100200&amp;uid_news=1089789&amp;cli=" TargetMode="External"/><Relationship Id="rId42" Type="http://schemas.openxmlformats.org/officeDocument/2006/relationships/image" Target="media/image5.jpeg"/><Relationship Id="rId63" Type="http://schemas.openxmlformats.org/officeDocument/2006/relationships/hyperlink" Target="http://work.elcode.ru/subscribe/link/?hash=19c584767b366cec15004e3d8baa8f87&amp;id_send=17099&amp;id_email=9501881&amp;url=https%3A%2F%2Flogin.consultant.ru%2Flink%2F%3Freq%3Ddoc%26base%3DLAW%26n%3D383054%26dst%3D100002%26date%3D30.04.2021&amp;uid_news=1089831&amp;cli=" TargetMode="External"/><Relationship Id="rId84" Type="http://schemas.openxmlformats.org/officeDocument/2006/relationships/hyperlink" Target="http://work.elcode.ru/subscribe/link/?hash=19c584767b366cec15004e3d8baa8f87&amp;id_send=17099&amp;id_email=9501881&amp;url=https%3A%2F%2Flogin.consultant.ru%2Flink%2F%3Freq%3Ddoc%26amp%3Bbase%3DLAW%26amp%3Bn%3D383031%26amp%3Bdst%3D100002%26amp%3Bdate%3D29.04.2021&amp;uid_news=1089186&amp;cli=" TargetMode="External"/><Relationship Id="rId138" Type="http://schemas.openxmlformats.org/officeDocument/2006/relationships/hyperlink" Target="http://work.elcode.ru/subscribe/link/?hash=19c584767b366cec15004e3d8baa8f87&amp;id_send=17099&amp;id_email=9501881&amp;url=https%3A%2F%2Flogin.consultant.ru%2Flink%2F%3Freq%3Ddoc%26base%3DLAW%26n%3D382653%26dst%3D100002%26date%3D27.04.2021&amp;uid_news=1086833&amp;cli=" TargetMode="External"/><Relationship Id="rId159" Type="http://schemas.openxmlformats.org/officeDocument/2006/relationships/hyperlink" Target="http://work.elcode.ru/subscribe/link/?hash=19c584767b366cec15004e3d8baa8f87&amp;id_send=17099&amp;id_email=9501881&amp;url=https%3A%2F%2Flogin.consultant.ru%2Flink%2F%3Freq%3Ddoc%26amp%3Bbase%3DLAW%26amp%3Bn%3D382637%26amp%3Bdst%3D101190%26amp%3Bdate%3D02.05.2021&amp;uid_news=1086833&amp;cli=" TargetMode="External"/><Relationship Id="rId170" Type="http://schemas.openxmlformats.org/officeDocument/2006/relationships/hyperlink" Target="http://work.elcode.ru/subscribe/link/?hash=19c584767b366cec15004e3d8baa8f87&amp;id_send=17099&amp;id_email=9501881&amp;url=https%3A%2F%2Flogin.consultant.ru%2Flink%2F%3Freq%3Ddoc%26amp%3Bbase%3DLAW%26amp%3Bn%3D382710%26amp%3Bdst%3D100183%26amp%3Bdate%3D29.04.2021&amp;uid_news=1089160&amp;cli=" TargetMode="External"/><Relationship Id="rId191" Type="http://schemas.openxmlformats.org/officeDocument/2006/relationships/hyperlink" Target="http://work.elcode.ru/subscribe/link/?hash=19c584767b366cec15004e3d8baa8f87&amp;id_send=17099&amp;id_email=9501881&amp;url=https%3A%2F%2Felcode.ru%2Fservice%2Fpodborki-dokumentov%2Fgid-po-covid-rukovoditelyu---osobennosti-kreditova&amp;uid_news=1089952&amp;cli=" TargetMode="External"/><Relationship Id="rId205" Type="http://schemas.openxmlformats.org/officeDocument/2006/relationships/hyperlink" Target="http://work.elcode.ru/subscribe/link/?hash=19c584767b366cec15004e3d8baa8f87&amp;id_send=17099&amp;id_email=9501881&amp;url=https%3A%2F%2Flogin.consultant.ru%2Flink%2F%3Freq%3Ddoc%26amp%3Bbase%3DLAW%26amp%3Bn%3D378831%26amp%3Bdst%3D101944%26amp%3Bdate%3D27.04.2021&amp;uid_news=1087296&amp;cli=" TargetMode="External"/><Relationship Id="rId226" Type="http://schemas.openxmlformats.org/officeDocument/2006/relationships/hyperlink" Target="http://work.elcode.ru/subscribe/link/?hash=19c584767b366cec15004e3d8baa8f87&amp;id_send=17099&amp;id_email=9501881&amp;url=https%3A%2F%2Flogin.consultant.ru%2Flink%2F%3Freq%3Ddoc%26amp%3Bbase%3DMOB%26amp%3Bn%3D20721%26amp%3Bdst%3D100001&amp;uid_news=1090105&amp;cli=" TargetMode="External"/><Relationship Id="rId247" Type="http://schemas.openxmlformats.org/officeDocument/2006/relationships/hyperlink" Target="http://work.elcode.ru/subscribe/link/?hash=19c584767b366cec15004e3d8baa8f87&amp;id_send=17099&amp;id_email=9501881&amp;url=https%3A%2F%2F50.mchs.gov.ru%2Fdeyatelnost%2Fpress-centr%2Fnovosti%2F4448358&amp;uid_news=1089964&amp;cli=" TargetMode="External"/><Relationship Id="rId107" Type="http://schemas.openxmlformats.org/officeDocument/2006/relationships/image" Target="media/image11.jpeg"/><Relationship Id="rId268" Type="http://schemas.openxmlformats.org/officeDocument/2006/relationships/hyperlink" Target="http://work.elcode.ru/subscribe/link/?hash=19c584767b366cec15004e3d8baa8f87&amp;id_send=17099&amp;id_email=9501881&amp;url=https%3A%2F%2Flogin.consultant.ru%2Flink%2F%3Freq%3Ddoc%26amp%3Bbase%3DCJI%26amp%3Bn%3D58712%26amp%3Bdst%3D100019%26amp%3Bdate%3D29.04.2021&amp;uid_news=1089179&amp;cli=" TargetMode="External"/><Relationship Id="rId11" Type="http://schemas.openxmlformats.org/officeDocument/2006/relationships/hyperlink" Target="http://work.elcode.ru/subscribe/link/?hash=19c584767b366cec15004e3d8baa8f87&amp;id_send=17099&amp;id_email=9501881&amp;url=https%3A%2F%2Flogin.consultant.ru%2Flink%2F%3Freq%3Ddoc%26amp%3Bbase%3DLAW%26amp%3Bn%3D366142%26amp%3Bdst%3D100200&amp;uid_news=1089732&amp;cli=" TargetMode="External"/><Relationship Id="rId32" Type="http://schemas.openxmlformats.org/officeDocument/2006/relationships/hyperlink" Target="http://work.elcode.ru/subscribe/link/?hash=19c584767b366cec15004e3d8baa8f87&amp;id_send=17099&amp;id_email=9501881&amp;url=https%3A%2F%2Flogin.consultant.ru%2Flink%2F%3Freq%3Ddoc%26amp%3Bbase%3DLAW%26amp%3Bn%3D365457%26amp%3Bdst%3D100001%26amp%3Bdate%3D21.10.2020&amp;uid_news=1088329&amp;cli=" TargetMode="External"/><Relationship Id="rId53" Type="http://schemas.openxmlformats.org/officeDocument/2006/relationships/hyperlink" Target="http://work.elcode.ru/subscribe/link/?hash=19c584767b366cec15004e3d8baa8f87&amp;id_send=17099&amp;id_email=9501881&amp;url=http%3A%2F%2Fwork.elcode.ru%2Fsubscribe%2Flink%2F%3Fhash%3D060a86220f1a244ea637e907853e1251%26amp%3Bid_send%3D17093%26amp%3Bid_email%3D9501862%26amp%3Burl%3Dhttp%253A%252F%252Fwork.elcode.ru%252Fsubscribe%252Flink%252F%253Fhash%253De9042fe5bbedd0ca5749417c8b330dfd%2526amp%253Bid_send%253D17088%2526amp%253Bid_email%253D9439285%2526amp%253Burl%253Dhttps%25253A%25252F%25252Flogin.consultant.ru%25252Flink%25252F%25253Frnd%25253DDC221AAEE7F309794348541A76588FD1%252526amp%25253Breq%25253Ddoc%252526amp%25253Bbase%25253DLAW%252526amp%25253Bn%25253D372366%252526amp%25253Bdst%25253D101667%252526amp%25253Bfld%25253D134%252526amp%25253Bdate%25253D30.04.2021%2526amp%253Buid_news%253D1088753%2526amp%253Bcli%253D%26amp%3Buid_news%3D1089955%26amp%3Bcli%3D&amp;uid_news=1089955&amp;cli=" TargetMode="External"/><Relationship Id="rId74" Type="http://schemas.openxmlformats.org/officeDocument/2006/relationships/hyperlink" Target="http://work.elcode.ru/subscribe/link/?hash=19c584767b366cec15004e3d8baa8f87&amp;id_send=17099&amp;id_email=9501881&amp;url=https%3A%2F%2Fbo.nalog.ru%2F&amp;uid_news=1089189&amp;cli=" TargetMode="External"/><Relationship Id="rId128" Type="http://schemas.openxmlformats.org/officeDocument/2006/relationships/hyperlink" Target="http://work.elcode.ru/subscribe/link/?hash=19c584767b366cec15004e3d8baa8f87&amp;id_send=17099&amp;id_email=9501881&amp;url=https%3A%2F%2Flogin.consultant.ru%2Flink%2F%3Freq%3Ddoc%26amp%3Bbase%3DLAW%26amp%3Bn%3D350813%26amp%3Bdst%3D100025&amp;uid_news=1089625&amp;cli=" TargetMode="External"/><Relationship Id="rId149"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5" Type="http://schemas.openxmlformats.org/officeDocument/2006/relationships/webSettings" Target="webSettings.xml"/><Relationship Id="rId95" Type="http://schemas.openxmlformats.org/officeDocument/2006/relationships/hyperlink" Target="http://work.elcode.ru/subscribe/link/?hash=19c584767b366cec15004e3d8baa8f87&amp;id_send=17099&amp;id_email=9501881&amp;url=https%3A%2F%2Flogin.consultant.ru%2Flink%2F%3Freq%3Ddoc%26amp%3Bbase%3DLAW%26amp%3Bn%3D367147%26amp%3Bdst%3D100015%26amp%3Bdate%3D28.04.2021&amp;uid_news=1088341&amp;cli=" TargetMode="External"/><Relationship Id="rId160" Type="http://schemas.openxmlformats.org/officeDocument/2006/relationships/hyperlink" Target="http://work.elcode.ru/subscribe/link/?hash=19c584767b366cec15004e3d8baa8f87&amp;id_send=17099&amp;id_email=9501881&amp;url=https%3A%2F%2Flogin.consultant.ru%2Flink%2F%3Freq%3Ddoc%26amp%3Bbase%3DPBI%26amp%3Bn%3D242345%26amp%3Bdst%3D100005%26amp%3Bdate%3D27.04.2021&amp;uid_news=1086833&amp;cli=" TargetMode="External"/><Relationship Id="rId181" Type="http://schemas.openxmlformats.org/officeDocument/2006/relationships/hyperlink" Target="http://work.elcode.ru/subscribe/link/?hash=19c584767b366cec15004e3d8baa8f87&amp;id_send=17099&amp;id_email=9501881&amp;url=https%3A%2F%2Flogin.consultant.ru%2Flink%2F%3Freq%3Ddoc%26base%3DLAW%26n%3D382990%26dst%3D100002%26date%3D30.04.2021&amp;uid_news=1089952&amp;cli=" TargetMode="External"/><Relationship Id="rId216" Type="http://schemas.openxmlformats.org/officeDocument/2006/relationships/hyperlink" Target="http://work.elcode.ru/subscribe/link/?hash=19c584767b366cec15004e3d8baa8f87&amp;id_send=17099&amp;id_email=9501881&amp;url=https%3A%2F%2Fwww.mos.ru%2Fpgu%2Fru%2Fservices%2Fprocedure%2F0%2F0%2F7700000010000252296%2F%3Futm_source%3Dsearch%26amp%3Butm_term%3Dserp&amp;uid_news=1089804&amp;cli=" TargetMode="External"/><Relationship Id="rId237" Type="http://schemas.openxmlformats.org/officeDocument/2006/relationships/hyperlink" Target="http://work.elcode.ru/subscribe/link/?hash=19c584767b366cec15004e3d8baa8f87&amp;id_send=17099&amp;id_email=9501881&amp;url=https%3A%2F%2Flogin.consultant.ru%2Flink%2F%3Freq%3Ddoc%26base%3DMOB%26n%3D334990&amp;uid_news=1090000&amp;cli=" TargetMode="External"/><Relationship Id="rId258" Type="http://schemas.openxmlformats.org/officeDocument/2006/relationships/hyperlink" Target="http://work.elcode.ru/subscribe/link/?hash=19c584767b366cec15004e3d8baa8f87&amp;id_send=17099&amp;id_email=9501881&amp;url=https%3A%2F%2Fmosreg.ru%2Fsobytiya%2Fnovosti%2Fnews-submoscow%2Fzitelyam-podmoskovya-rasskazali-kak-polucit-dostup-k-programme-kommunalnyi-bonus&amp;uid_news=1089825&amp;cli=" TargetMode="External"/><Relationship Id="rId279"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381500%26amp%3Bdst%3D228%26amp%3Bfld%3D134%26amp%3BREFFIELD%3D134%26amp%3BREFDST%3D100087%26amp%3BREFDOC%3D240963%26amp%3BREFBASE%3DPBI%26amp%3Bstat%3Drefcode%253D10881%253Bdstident%253D228%253Bindex%253D176%26amp%3Bdate%3D29.04.2021&amp;uid_news=1089177&amp;cli=" TargetMode="External"/><Relationship Id="rId22" Type="http://schemas.openxmlformats.org/officeDocument/2006/relationships/hyperlink" Target="http://work.elcode.ru/subscribe/link/?hash=19c584767b366cec15004e3d8baa8f87&amp;id_send=17099&amp;id_email=9501881&amp;url=https%3A%2F%2Flogin.consultant.ru%2Flink%2F%3Freq%3Ddoc%26amp%3Bbase%3DLAW%26amp%3Bn%3D383057%26amp%3Bdst%3D100003&amp;uid_news=1089789&amp;cli=" TargetMode="External"/><Relationship Id="rId43" Type="http://schemas.openxmlformats.org/officeDocument/2006/relationships/hyperlink" Target="http://work.elcode.ru/subscribe/link/?hash=19c584767b366cec15004e3d8baa8f87&amp;id_send=17099&amp;id_email=9501881&amp;url=https%3A%2F%2Flogin.consultant.ru%2Flink%2F%3Freq%3Ddoc%26amp%3Bbase%3DLAW%26amp%3Bn%3D382845%26amp%3Bdst%3D100003%26amp%3Bdate%3D26.04.2021&amp;uid_news=1089991&amp;cli=" TargetMode="External"/><Relationship Id="rId64" Type="http://schemas.openxmlformats.org/officeDocument/2006/relationships/image" Target="media/image7.jpeg"/><Relationship Id="rId118" Type="http://schemas.openxmlformats.org/officeDocument/2006/relationships/hyperlink" Target="http://work.elcode.ru/subscribe/link/?hash=19c584767b366cec15004e3d8baa8f87&amp;id_send=17099&amp;id_email=9501881&amp;url=https%3A%2F%2Felcode.ru%2Fproducts%2Feducation%2Fusn-navodim-poryadok-v-dohodah-i-rashodah&amp;uid_news=1089988&amp;cli=" TargetMode="External"/><Relationship Id="rId139" Type="http://schemas.openxmlformats.org/officeDocument/2006/relationships/image" Target="media/image14.jpeg"/><Relationship Id="rId85"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ARB%26amp%3Bn%3D603513%26amp%3BREFFIELD%3D134%26amp%3BREFDST%3D100006%26amp%3BREFDOC%3D383031%26amp%3BREFBASE%3DLAW%26amp%3Bstat%3Drefcode%253D10881%253Bindex%253D11%26amp%3Bdate%3D29.04.2021&amp;uid_news=1089186&amp;cli=" TargetMode="External"/><Relationship Id="rId150" Type="http://schemas.openxmlformats.org/officeDocument/2006/relationships/hyperlink" Target="http://work.elcode.ru/subscribe/link/?hash=19c584767b366cec15004e3d8baa8f87&amp;id_send=17099&amp;id_email=9501881&amp;url=https%3A%2F%2Felcode.ru%2Fservice%2Fpodborki-dokumentov%2Fgid-po-covid-rukovoditelyu---osobennosti-kreditova&amp;uid_news=1086833&amp;cli=" TargetMode="External"/><Relationship Id="rId171" Type="http://schemas.openxmlformats.org/officeDocument/2006/relationships/hyperlink" Target="http://work.elcode.ru/subscribe/link/?hash=19c584767b366cec15004e3d8baa8f87&amp;id_send=17099&amp;id_email=9501881&amp;url=https%3A%2F%2Flogin.consultant.ru%2Flink%2F%3Freq%3Ddoc%26amp%3Bbase%3DQUEST%26amp%3Bn%3D203513%26amp%3Bdst%3D100001%26amp%3Bdate%3D29.04.2021&amp;uid_news=1089160&amp;cli=" TargetMode="External"/><Relationship Id="rId192" Type="http://schemas.openxmlformats.org/officeDocument/2006/relationships/hyperlink" Target="http://work.elcode.ru/subscribe/link/?hash=19c584767b366cec15004e3d8baa8f87&amp;id_send=17099&amp;id_email=9501881&amp;url=https%3A%2F%2Flogin.consultant.ru%2Flink%2F%3Freq%3Ddoc%26amp%3Bbase%3DPBI%26amp%3Bn%3D201834%26amp%3Bdst%3D100001%26amp%3Bdate%3D30.04.2021&amp;uid_news=1089952&amp;cli=" TargetMode="External"/><Relationship Id="rId206" Type="http://schemas.openxmlformats.org/officeDocument/2006/relationships/hyperlink" Target="http://work.elcode.ru/subscribe/link/?hash=19c584767b366cec15004e3d8baa8f87&amp;id_send=17099&amp;id_email=9501881&amp;url=https%3A%2F%2Flogin.consultant.ru%2Flink%2F%3Freq%3Ddoc%26amp%3Bbase%3DPBI%26amp%3Bn%3D200318%26amp%3Bdst%3D100002%26amp%3Bdate%3D27.04.2021&amp;uid_news=1087296&amp;cli=" TargetMode="External"/><Relationship Id="rId227" Type="http://schemas.openxmlformats.org/officeDocument/2006/relationships/hyperlink" Target="http://work.elcode.ru/subscribe/link/?hash=19c584767b366cec15004e3d8baa8f87&amp;id_send=17099&amp;id_email=9501881&amp;url=https%3A%2F%2Flogin.consultant.ru%2Flink%2F%3Freq%3Ddoc%26amp%3Bbase%3DMOB%26amp%3Bn%3D334926&amp;uid_news=1090105&amp;cli=" TargetMode="External"/><Relationship Id="rId248" Type="http://schemas.openxmlformats.org/officeDocument/2006/relationships/image" Target="media/image23.jpeg"/><Relationship Id="rId269" Type="http://schemas.openxmlformats.org/officeDocument/2006/relationships/hyperlink" Target="http://work.elcode.ru/subscribe/link/?hash=19c584767b366cec15004e3d8baa8f87&amp;id_send=17099&amp;id_email=9501881&amp;url=https%3A%2F%2Felcode.ru%2Fservice%2Fpodborki-dokumentov%2Fgid-po-covid-rukovoditelyu---osobennosti-kreditova&amp;uid_news=1089179&amp;cli=" TargetMode="External"/><Relationship Id="rId12" Type="http://schemas.openxmlformats.org/officeDocument/2006/relationships/hyperlink" Target="http://work.elcode.ru/subscribe/link/?hash=19c584767b366cec15004e3d8baa8f87&amp;id_send=17099&amp;id_email=9501881&amp;url=https%3A%2F%2Flogin.consultant.ru%2Flink%2F%3Freq%3Ddoc%26amp%3Bbase%3DLAW%26amp%3Bn%3D366142%26amp%3Bdst%3D548&amp;uid_news=1089732&amp;cli=" TargetMode="External"/><Relationship Id="rId33" Type="http://schemas.openxmlformats.org/officeDocument/2006/relationships/hyperlink" Target="http://work.elcode.ru/subscribe/link/?hash=19c584767b366cec15004e3d8baa8f87&amp;id_send=17099&amp;id_email=9501881&amp;url=https%3A%2F%2Flogin.consultant.ru%2Flink%2F%3Frnd%3DA28534FB733CF63D24F2337BA3A4F779%26amp%3Breq%3Ddoc%26amp%3Bbase%3DLAW%26amp%3Bn%3D315083%26amp%3Bdst%3D100431%26amp%3Bfld%3D134%26amp%3BREFFIELD%3D134%26amp%3BREFDST%3D100150%26amp%3BREFDOC%3D247275%26amp%3BREFBASE%3DPBI%26amp%3Bstat%3Drefcode%253D10881%253Bdstident%253D100431%253Bindex%253D87%26amp%3Bdate%3D28.04.2021&amp;uid_news=1088329&amp;cli=" TargetMode="External"/><Relationship Id="rId108" Type="http://schemas.openxmlformats.org/officeDocument/2006/relationships/hyperlink" Target="http://work.elcode.ru/subscribe/link/?hash=19c584767b366cec15004e3d8baa8f87&amp;id_send=17099&amp;id_email=9501881&amp;url=https%3A%2F%2Flogin.consultant.ru%2Flink%2F%3Freq%3Ddoc%26amp%3Bbase%3DQUEST%26amp%3Bn%3D203519%26amp%3Bdst%3D100004%252C1%26amp%3Bdate%3D27.04.2021&amp;uid_news=1087544&amp;cli=" TargetMode="External"/><Relationship Id="rId129" Type="http://schemas.openxmlformats.org/officeDocument/2006/relationships/hyperlink" Target="http://work.elcode.ru/subscribe/link/?hash=19c584767b366cec15004e3d8baa8f87&amp;id_send=17099&amp;id_email=9501881&amp;url=https%3A%2F%2Flogin.consultant.ru%2Flink%2F%3Freq%3Ddoc%26amp%3Bbase%3DLAW%26amp%3Bn%3D350813%26amp%3Bdst%3D100030&amp;uid_news=1089625&amp;cli=" TargetMode="External"/><Relationship Id="rId280" Type="http://schemas.openxmlformats.org/officeDocument/2006/relationships/hyperlink" Target="http://work.elcode.ru/subscribe/link/?hash=19c584767b366cec15004e3d8baa8f87&amp;id_send=17099&amp;id_email=9501881&amp;url=https%3A%2F%2Flogin.consultant.ru%2Flink%2F%3Freq%3Ddoc%26amp%3Bbase%3DLAW%26amp%3Bn%3D382637%26amp%3Bdst%3D2252%26amp%3Bdate%3D02.05.2021&amp;uid_news=1089177&amp;cli=" TargetMode="External"/><Relationship Id="rId54" Type="http://schemas.openxmlformats.org/officeDocument/2006/relationships/hyperlink" Target="http://work.elcode.ru/subscribe/link/?hash=19c584767b366cec15004e3d8baa8f87&amp;id_send=17099&amp;id_email=9501881&amp;url=https%3A%2F%2Flogin.consultant.ru%2Flink%2F%3Freq%3Ddoc%26amp%3Bbase%3DLAW%26amp%3Bn%3D383236%26amp%3Bdst%3D100026%26amp%3Bdate%3D04.05.2021&amp;uid_news=1089955&amp;cli=" TargetMode="External"/><Relationship Id="rId75" Type="http://schemas.openxmlformats.org/officeDocument/2006/relationships/hyperlink" Target="http://work.elcode.ru/subscribe/link/?hash=19c584767b366cec15004e3d8baa8f87&amp;id_send=17099&amp;id_email=9501881&amp;url=https%3A%2F%2Flogin.consultant.ru%2Flink%2F%3Freq%3Ddoc%26amp%3Bbase%3DLAW%26amp%3Bn%3D383192%26amp%3Bdst%3D100002%252C1%26amp%3Bdate%3D30.04.2021&amp;uid_news=1089189&amp;cli=" TargetMode="External"/><Relationship Id="rId96" Type="http://schemas.openxmlformats.org/officeDocument/2006/relationships/hyperlink" Target="http://work.elcode.ru/subscribe/link/?hash=19c584767b366cec15004e3d8baa8f87&amp;id_send=17099&amp;id_email=9501881&amp;url=https%3A%2F%2Flogin.consultant.ru%2Flink%2F%3Frnd%3DA28534FB733CF63D24F2337BA3A4F779%26amp%3Breq%3Ddoc%26amp%3Bbase%3DPNPA%26amp%3Bn%3D69696%26amp%3Bdst%3D100018%26amp%3Bfld%3D134%26amp%3BREFFIELD%3D134%26amp%3BREFDST%3D100006%26amp%3BREFDOC%3D281040%26amp%3BREFBASE%3DPBI%26amp%3Bstat%3Drefcode%253D10881%253Bdstident%253D100018%253Bindex%253D8%26amp%3Bdate%3D28.04.2021&amp;uid_news=1088341&amp;cli=" TargetMode="External"/><Relationship Id="rId140" Type="http://schemas.openxmlformats.org/officeDocument/2006/relationships/hyperlink" Target="http://work.elcode.ru/subscribe/link/?hash=19c584767b366cec15004e3d8baa8f87&amp;id_send=17099&amp;id_email=9501881&amp;url=https%3A%2F%2Flogin.consultant.ru%2Flink%2F%3Freq%3Ddoc%26amp%3Bbase%3DLAW%26amp%3Bn%3D382653%26amp%3Bdst%3D100002%26amp%3Bdate%3D27.04.2021&amp;uid_news=1086833&amp;cli=" TargetMode="External"/><Relationship Id="rId161" Type="http://schemas.openxmlformats.org/officeDocument/2006/relationships/hyperlink" Target="http://work.elcode.ru/subscribe/link/?hash=19c584767b366cec15004e3d8baa8f87&amp;id_send=17099&amp;id_email=9501881&amp;url=https%3A%2F%2Flogin.consultant.ru%2Flink%2F%3Freq%3Ddoc%26amp%3Bbase%3DLAW%26amp%3Bn%3D382637%26amp%3Bdst%3D101554%26amp%3Bdate%3D02.05.2021&amp;uid_news=1086833&amp;cli=" TargetMode="External"/><Relationship Id="rId182" Type="http://schemas.openxmlformats.org/officeDocument/2006/relationships/image" Target="media/image17.jpeg"/><Relationship Id="rId217" Type="http://schemas.openxmlformats.org/officeDocument/2006/relationships/hyperlink" Target="http://work.elcode.ru/subscribe/link/?hash=19c584767b366cec15004e3d8baa8f87&amp;id_send=17099&amp;id_email=9501881&amp;url=https%3A%2F%2Fwww.mos.ru%2Fnews%2Fitem%2F89757073%2F&amp;uid_news=1089804&amp;cli=" TargetMode="External"/><Relationship Id="rId6" Type="http://schemas.openxmlformats.org/officeDocument/2006/relationships/image" Target="media/image1.png"/><Relationship Id="rId238" Type="http://schemas.openxmlformats.org/officeDocument/2006/relationships/image" Target="media/image22.jpeg"/><Relationship Id="rId259" Type="http://schemas.openxmlformats.org/officeDocument/2006/relationships/hyperlink" Target="http://work.elcode.ru/subscribe/link/?hash=19c584767b366cec15004e3d8baa8f87&amp;id_send=17099&amp;id_email=9501881&amp;url=https%3A%2F%2Flogin.consultant.ru%2Flink%2F%3Freq%3Ddoc%26base%3DPBI%26n%3D266930%26dst%3D100034%26date%3D29.04.2021&amp;uid_news=1089179&amp;cli=" TargetMode="External"/><Relationship Id="rId23" Type="http://schemas.openxmlformats.org/officeDocument/2006/relationships/hyperlink" Target="http://work.elcode.ru/subscribe/link/?hash=19c584767b366cec15004e3d8baa8f87&amp;id_send=17099&amp;id_email=9501881&amp;url=https%3A%2F%2Flogin.consultant.ru%2Flink%2F%3Freq%3Ddoc%26amp%3Bbase%3DLAW%26amp%3Bn%3D373466%26amp%3Bdst%3D100039&amp;uid_news=1089789&amp;cli=" TargetMode="External"/><Relationship Id="rId119" Type="http://schemas.openxmlformats.org/officeDocument/2006/relationships/hyperlink" Target="http://work.elcode.ru/subscribe/link/?hash=19c584767b366cec15004e3d8baa8f87&amp;id_send=17099&amp;id_email=9501881&amp;url=https%3A%2F%2Flogin.consultant.ru%2Flink%2F%3Freq%3Ddoc%26base%3DLAW%26n%3D383108%26dst%3D100001&amp;uid_news=1089625&amp;cli=" TargetMode="External"/><Relationship Id="rId270" Type="http://schemas.openxmlformats.org/officeDocument/2006/relationships/hyperlink" Target="http://work.elcode.ru/subscribe/link/?hash=19c584767b366cec15004e3d8baa8f87&amp;id_send=17099&amp;id_email=9501881&amp;url=https%3A%2F%2Flogin.consultant.ru%2Flink%2F%3Freq%3Ddoc%26amp%3Bbase%3DCJI%26amp%3Bn%3D58712%26amp%3Bdst%3D100019%26amp%3Bdate%3D29.04.2021&amp;uid_news=1089179&amp;cli=" TargetMode="External"/><Relationship Id="rId44" Type="http://schemas.openxmlformats.org/officeDocument/2006/relationships/hyperlink" Target="http://work.elcode.ru/subscribe/link/?hash=19c584767b366cec15004e3d8baa8f87&amp;id_send=17099&amp;id_email=9501881&amp;url=https%3A%2F%2Fwww.gosnadzor.ru%2Fnews%2F64%2F3689%2F&amp;uid_news=1089991&amp;cli=" TargetMode="External"/><Relationship Id="rId65" Type="http://schemas.openxmlformats.org/officeDocument/2006/relationships/hyperlink" Target="http://work.elcode.ru/subscribe/link/?hash=19c584767b366cec15004e3d8baa8f87&amp;id_send=17099&amp;id_email=9501881&amp;url=https%3A%2F%2Flogin.consultant.ru%2Flink%2F%3Freq%3Ddoc%26amp%3Bbase%3DLAW%26amp%3Bn%3D383054%26amp%3Bdst%3D100002%26amp%3Bdate%3D30.04.2021&amp;uid_news=1089831&amp;cli=" TargetMode="External"/><Relationship Id="rId86"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358596%26amp%3Bdst%3D100012%26amp%3Bfld%3D134%26amp%3BREFFIELD%3D134%26amp%3BREFDST%3D100006%26amp%3BREFDOC%3D383031%26amp%3BREFBASE%3DLAW%26amp%3Bstat%3Drefcode%253D16876%253Bdstident%253D100012%253Bindex%253D11%26amp%3Bdate%3D29.04.2021&amp;uid_news=1089186&amp;cli=" TargetMode="External"/><Relationship Id="rId130" Type="http://schemas.openxmlformats.org/officeDocument/2006/relationships/hyperlink" Target="http://work.elcode.ru/subscribe/link/?hash=19c584767b366cec15004e3d8baa8f87&amp;id_send=17099&amp;id_email=9501881&amp;url=https%3A%2F%2Flogin.consultant.ru%2Flink%2F%3Freq%3Ddoc%26amp%3Bbase%3DLAW%26amp%3Bn%3D378831%26amp%3Bdst%3D519&amp;uid_news=1089625&amp;cli=" TargetMode="External"/><Relationship Id="rId151"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72"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382710%26amp%3Bdst%3D100183%26amp%3Bfld%3D134%26amp%3BREFFIELD%3D134%26amp%3BREFDST%3D100033%26amp%3BREFDOC%3D194767%26amp%3BREFBASE%3DQUEST%26amp%3Bstat%3Drefcode%253D10881%253Bdstident%253D100183%253Bindex%253D26%26amp%3Bdate%3D29.04.2021&amp;uid_news=1089160&amp;cli=" TargetMode="External"/><Relationship Id="rId193" Type="http://schemas.openxmlformats.org/officeDocument/2006/relationships/hyperlink" Target="http://work.elcode.ru/subscribe/link/?hash=19c584767b366cec15004e3d8baa8f87&amp;id_send=17099&amp;id_email=9501881&amp;url=https%3A%2F%2Fmintrud.gov.ru%2Fsocial%2Finvalid-defence%2F444&amp;uid_news=1089163&amp;cli=" TargetMode="External"/><Relationship Id="rId207" Type="http://schemas.openxmlformats.org/officeDocument/2006/relationships/hyperlink" Target="http://work.elcode.ru/subscribe/link/?hash=19c584767b366cec15004e3d8baa8f87&amp;id_send=17099&amp;id_email=9501881&amp;url=https%3A%2F%2Fwww.mos.ru%2Fnews%2Fitem%2F90196073%2F&amp;uid_news=1089804&amp;cli=" TargetMode="External"/><Relationship Id="rId228" Type="http://schemas.openxmlformats.org/officeDocument/2006/relationships/hyperlink" Target="http://work.elcode.ru/subscribe/link/?hash=19c584767b366cec15004e3d8baa8f87&amp;id_send=17099&amp;id_email=9501881&amp;url=https%3A%2F%2Flogin.consultant.ru%2Flink%2F%3Freq%3Ddoc%26amp%3Bbase%3DMOB%26amp%3Bn%3D335023%26amp%3Bdst%3D100154&amp;uid_news=1090105&amp;cli=" TargetMode="External"/><Relationship Id="rId249" Type="http://schemas.openxmlformats.org/officeDocument/2006/relationships/hyperlink" Target="http://work.elcode.ru/subscribe/link/?hash=19c584767b366cec15004e3d8baa8f87&amp;id_send=17099&amp;id_email=9501881&amp;url=https%3A%2F%2F50.mchs.gov.ru%2Fdeyatelnost%2Fpress-centr%2Fnovosti%2F4448358&amp;uid_news=1089964&amp;cli=" TargetMode="External"/><Relationship Id="rId13" Type="http://schemas.openxmlformats.org/officeDocument/2006/relationships/hyperlink" Target="http://work.elcode.ru/subscribe/link/?hash=19c584767b366cec15004e3d8baa8f87&amp;id_send=17099&amp;id_email=9501881&amp;url=https%3A%2F%2Flogin.consultant.ru%2Flink%2F%3Freq%3Ddoc%26amp%3Bbase%3DLAW%26amp%3Bn%3D366085%26amp%3Bdst%3D100034&amp;uid_news=1089732&amp;cli=" TargetMode="External"/><Relationship Id="rId18" Type="http://schemas.openxmlformats.org/officeDocument/2006/relationships/hyperlink" Target="http://work.elcode.ru/subscribe/link/?hash=19c584767b366cec15004e3d8baa8f87&amp;id_send=17099&amp;id_email=9501881&amp;url=https%3A%2F%2Flogin.consultant.ru%2Flink%2F%3Freq%3Ddoc%26amp%3Bbase%3DCJI%26amp%3Bn%3D113773%26amp%3Bdst%3D100001&amp;uid_news=1089732&amp;cli=" TargetMode="External"/><Relationship Id="rId39" Type="http://schemas.openxmlformats.org/officeDocument/2006/relationships/hyperlink" Target="http://work.elcode.ru/subscribe/link/?hash=19c584767b366cec15004e3d8baa8f87&amp;id_send=17099&amp;id_email=9501881&amp;url=https%3A%2F%2Flogin.consultant.ru%2Flink%2F%3Freq%3Ddoc%26amp%3Bbase%3DLAW%26amp%3Bn%3D369439%26amp%3Bdst%3D100025%26amp%3Bdate%3D29.04.2021&amp;uid_news=1088329&amp;cli=" TargetMode="External"/><Relationship Id="rId109" Type="http://schemas.openxmlformats.org/officeDocument/2006/relationships/hyperlink" Target="http://work.elcode.ru/subscribe/link/?hash=19c584767b366cec15004e3d8baa8f87&amp;id_send=17099&amp;id_email=9501881&amp;url=https%3A%2F%2Flogin.consultant.ru%2Flink%2F%3Freq%3Ddoc%26amp%3Bbase%3DLAW%26amp%3Bn%3D382644%26amp%3Bdst%3D6896%26amp%3Bdate%3D27.04.2021&amp;uid_news=1087544&amp;cli=" TargetMode="External"/><Relationship Id="rId260" Type="http://schemas.openxmlformats.org/officeDocument/2006/relationships/image" Target="media/image25.jpeg"/><Relationship Id="rId265"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RAPS008%26amp%3Bn%3D13697%26amp%3BREFFIELD%3D134%26amp%3BREFDST%3D100103%26amp%3BREFDOC%3D58712%26amp%3BREFBASE%3DCJI%26amp%3Bstat%3Drefcode%253D10881%253Bindex%253D123%26amp%3Bdate%3D29.04.2021&amp;uid_news=1089179&amp;cli=" TargetMode="External"/><Relationship Id="rId281" Type="http://schemas.openxmlformats.org/officeDocument/2006/relationships/hyperlink" Target="http://work.elcode.ru/subscribe/link/?hash=19c584767b366cec15004e3d8baa8f87&amp;id_send=17099&amp;id_email=9501881&amp;url=https%3A%2F%2Flogin.consultant.ru%2Flink%2F%3Freq%3Ddoc%26amp%3Bbase%3DLAW%26amp%3Bn%3D382690%26amp%3Bdst%3D1000000848%26amp%3Bdate%3D02.05.2021&amp;uid_news=1089177&amp;cli=" TargetMode="External"/><Relationship Id="rId286" Type="http://schemas.openxmlformats.org/officeDocument/2006/relationships/theme" Target="theme/theme1.xml"/><Relationship Id="rId34" Type="http://schemas.openxmlformats.org/officeDocument/2006/relationships/hyperlink" Target="http://work.elcode.ru/subscribe/link/?hash=19c584767b366cec15004e3d8baa8f87&amp;id_send=17099&amp;id_email=9501881&amp;url=https%3A%2F%2Flogin.consultant.ru%2Flink%2F%3Frnd%3DA28534FB733CF63D24F2337BA3A4F779%26amp%3Breq%3Ddoc%26amp%3Bbase%3DLAW%26amp%3Bn%3D365457%26amp%3Bdst%3D100024%26amp%3Bfld%3D134%26amp%3BREFFIELD%3D134%26amp%3BREFDST%3D100150%26amp%3BREFDOC%3D247275%26amp%3BREFBASE%3DPBI%26amp%3Bstat%3Drefcode%253D10881%253Bdstident%253D100024%253Bindex%253D87%26amp%3Bdate%3D28.04.2021&amp;uid_news=1088329&amp;cli=" TargetMode="External"/><Relationship Id="rId50" Type="http://schemas.openxmlformats.org/officeDocument/2006/relationships/hyperlink" Target="http://work.elcode.ru/subscribe/link/?hash=19c584767b366cec15004e3d8baa8f87&amp;id_send=17099&amp;id_email=9501881&amp;url=https%3A%2F%2Flogin.consultant.ru%2Flink%2F%3Freq%3Ddoc%26amp%3Bbase%3DLAW%26amp%3Bn%3D383236%26amp%3Bdst%3D100003%26amp%3Bdate%3D04.05.2021&amp;uid_news=1089955&amp;cli=" TargetMode="External"/><Relationship Id="rId55" Type="http://schemas.openxmlformats.org/officeDocument/2006/relationships/hyperlink" Target="http://work.elcode.ru/subscribe/link/?hash=19c584767b366cec15004e3d8baa8f87&amp;id_send=17099&amp;id_email=9501881&amp;url=http%3A%2F%2Fwork.elcode.ru%2Fsubscribe%2Flink%2F%3Fhash%3D060a86220f1a244ea637e907853e1251%26amp%3Bid_send%3D17093%26amp%3Bid_email%3D9501862%26amp%3Burl%3Dhttp%253A%252F%252Fwork.elcode.ru%252Fsubscribe%252Flink%252F%253Fhash%253De9042fe5bbedd0ca5749417c8b330dfd%2526amp%253Bid_send%253D17088%2526amp%253Bid_email%253D9439285%2526amp%253Burl%253Dhttps%25253A%25252F%25252Flogin.consultant.ru%25252Flink%25252F%25253Frnd%25253DDC221AAEE7F309794348541A76588FD1%252526amp%25253Breq%25253Ddoc%252526amp%25253Bbase%25253DLAW%252526amp%25253Bn%25253D372366%252526amp%25253Bdst%25253D101712%252526amp%25253Bfld%25253D134%252526amp%25253Bdate%25253D30.04.2021%2526amp%253Buid_news%253D1088753%2526amp%253Bcli%253D%26amp%3Buid_news%3D1089955%26amp%3Bcli%3D&amp;uid_news=1089955&amp;cli=" TargetMode="External"/><Relationship Id="rId76" Type="http://schemas.openxmlformats.org/officeDocument/2006/relationships/hyperlink" Target="http://work.elcode.ru/subscribe/link/?hash=19c584767b366cec15004e3d8baa8f87&amp;id_send=17099&amp;id_email=9501881&amp;url=https%3A%2F%2Fbo.nalog.ru%2F&amp;uid_news=1089189&amp;cli=" TargetMode="External"/><Relationship Id="rId97" Type="http://schemas.openxmlformats.org/officeDocument/2006/relationships/hyperlink" Target="http://work.elcode.ru/subscribe/link/?hash=19c584767b366cec15004e3d8baa8f87&amp;id_send=17099&amp;id_email=9501881&amp;url=https%3A%2F%2Flogin.consultant.ru%2Flink%2F%3Freq%3Ddoc%26amp%3Bbase%3DLAW%26amp%3Bn%3D382922%26amp%3Bdst%3D100002%26amp%3Bdate%3D28.04.2021&amp;uid_news=1088341&amp;cli=" TargetMode="External"/><Relationship Id="rId104" Type="http://schemas.openxmlformats.org/officeDocument/2006/relationships/hyperlink" Target="http://work.elcode.ru/subscribe/link/?hash=19c584767b366cec15004e3d8baa8f87&amp;id_send=17099&amp;id_email=9501881&amp;url=https%3A%2F%2Flogin.consultant.ru%2Flink%2F%3Freq%3Ddoc%26amp%3Bbase%3DLAW%26amp%3Bn%3D382922%26amp%3Bdst%3D100026%26amp%3Bdate%3D28.04.2021&amp;uid_news=1088341&amp;cli=" TargetMode="External"/><Relationship Id="rId120" Type="http://schemas.openxmlformats.org/officeDocument/2006/relationships/image" Target="media/image13.jpeg"/><Relationship Id="rId125" Type="http://schemas.openxmlformats.org/officeDocument/2006/relationships/hyperlink" Target="http://work.elcode.ru/subscribe/link/?hash=19c584767b366cec15004e3d8baa8f87&amp;id_send=17099&amp;id_email=9501881&amp;url=https%3A%2F%2Flogin.consultant.ru%2Flink%2F%3Freq%3Ddoc%26amp%3Bbase%3DLAW%26amp%3Bn%3D350813%26amp%3Bdst%3D100002&amp;uid_news=1089625&amp;cli=" TargetMode="External"/><Relationship Id="rId141"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46" Type="http://schemas.openxmlformats.org/officeDocument/2006/relationships/hyperlink" Target="http://work.elcode.ru/subscribe/link/?hash=19c584767b366cec15004e3d8baa8f87&amp;id_send=17099&amp;id_email=9501881&amp;url=https%3A%2F%2Flogin.consultant.ru%2Flink%2F%3Freq%3Ddoc%26amp%3Bbase%3DLAW%26amp%3Bn%3D382653%26amp%3Bdst%3D100015%26amp%3Bdate%3D27.04.2021&amp;uid_news=1086833&amp;cli=" TargetMode="External"/><Relationship Id="rId167" Type="http://schemas.openxmlformats.org/officeDocument/2006/relationships/hyperlink" Target="http://work.elcode.ru/subscribe/link/?hash=19c584767b366cec15004e3d8baa8f87&amp;id_send=17099&amp;id_email=9501881&amp;url=https%3A%2F%2Flogin.consultant.ru%2Flink%2F%3Freq%3Ddoc%26amp%3Bbase%3DLAW%26amp%3Bn%3D382637%26amp%3Bdst%3D2479%26amp%3Bdate%3D02.05.2021&amp;uid_news=1089160&amp;cli=" TargetMode="External"/><Relationship Id="rId188" Type="http://schemas.openxmlformats.org/officeDocument/2006/relationships/hyperlink" Target="http://work.elcode.ru/subscribe/link/?hash=19c584767b366cec15004e3d8baa8f87&amp;id_send=17099&amp;id_email=9501881&amp;url=https%3A%2F%2Flogin.consultant.ru%2Flink%2F%3Freq%3Ddoc%26amp%3Bbase%3DPBI%26amp%3Bn%3D201834%26amp%3Bdst%3D100001%26amp%3Bdate%3D30.04.2021&amp;uid_news=1089952&amp;cli=" TargetMode="External"/><Relationship Id="rId7" Type="http://schemas.openxmlformats.org/officeDocument/2006/relationships/image" Target="cid:8c1eed0ea62c0b864eab1ba8976c4b26@swift.generated" TargetMode="External"/><Relationship Id="rId71" Type="http://schemas.openxmlformats.org/officeDocument/2006/relationships/hyperlink" Target="http://work.elcode.ru/subscribe/link/?hash=19c584767b366cec15004e3d8baa8f87&amp;id_send=17099&amp;id_email=9501881&amp;url=https%3A%2F%2Flogin.consultant.ru%2Flink%2F%3Frnd%3DDC221AAEE7F309794348541A76588FD1%26amp%3Breq%3Ddoc%26amp%3Bbase%3DLAW%26amp%3Bn%3D382644%26amp%3Bdst%3D18258%26amp%3Bfld%3D134%26amp%3BREFFIELD%3D134%26amp%3BREFDST%3D100005%26amp%3BREFDOC%3D383054%26amp%3BREFBASE%3DLAW%26amp%3Bstat%3Drefcode%253D16876%253Bdstident%253D18258%253Bindex%253D11%26amp%3Bdate%3D30.04.2021&amp;uid_news=1089831&amp;cli=" TargetMode="External"/><Relationship Id="rId92" Type="http://schemas.openxmlformats.org/officeDocument/2006/relationships/hyperlink" Target="http://work.elcode.ru/subscribe/link/?hash=19c584767b366cec15004e3d8baa8f87&amp;id_send=17099&amp;id_email=9501881&amp;url=https%3A%2F%2Flogin.consultant.ru%2Flink%2F%3Freq%3Ddoc%26amp%3Bbase%3DPBI%26amp%3Bn%3D215523%26amp%3Bdst%3D100001%26amp%3Bdate%3D29.04.2021&amp;uid_news=1089186&amp;cli=" TargetMode="External"/><Relationship Id="rId162" Type="http://schemas.openxmlformats.org/officeDocument/2006/relationships/hyperlink" Target="http://work.elcode.ru/subscribe/link/?hash=19c584767b366cec15004e3d8baa8f87&amp;id_send=17099&amp;id_email=9501881&amp;url=https%3A%2F%2Flogin.consultant.ru%2Flink%2F%3Freq%3Ddoc%26amp%3Bbase%3DLAW%26amp%3Bn%3D382653%26amp%3Bdst%3D100080%26amp%3Bdate%3D27.04.2021&amp;uid_news=1086833&amp;cli=" TargetMode="External"/><Relationship Id="rId183" Type="http://schemas.openxmlformats.org/officeDocument/2006/relationships/hyperlink" Target="http://work.elcode.ru/subscribe/link/?hash=19c584767b366cec15004e3d8baa8f87&amp;id_send=17099&amp;id_email=9501881&amp;url=https%3A%2F%2Flogin.consultant.ru%2Flink%2F%3Freq%3Ddoc%26amp%3Bbase%3DLAW%26amp%3Bn%3D382990%26amp%3Bdst%3D100002%26amp%3Bdate%3D30.04.2021&amp;uid_news=1089952&amp;cli=" TargetMode="External"/><Relationship Id="rId213" Type="http://schemas.openxmlformats.org/officeDocument/2006/relationships/hyperlink" Target="http://work.elcode.ru/subscribe/link/?hash=19c584767b366cec15004e3d8baa8f87&amp;id_send=17099&amp;id_email=9501881&amp;url=https%3A%2F%2Fwww.mos.ru%2Fpgu%2Fru%2Fservices%2Fprocedure%2F0%2F0%2F7700000010000251601%2F%3Futm_source%3Dsearch%26amp%3Butm_term%3Dserp&amp;uid_news=1089804&amp;cli=" TargetMode="External"/><Relationship Id="rId218" Type="http://schemas.openxmlformats.org/officeDocument/2006/relationships/hyperlink" Target="http://work.elcode.ru/subscribe/link/?hash=19c584767b366cec15004e3d8baa8f87&amp;id_send=17099&amp;id_email=9501881&amp;url=https%3A%2F%2Fwww.mos.ru%2Fpgu%2Fru%2Fservices%2Fprocedure%2F0%2F0%2F7700000010000294206%2F&amp;uid_news=1089804&amp;cli=" TargetMode="External"/><Relationship Id="rId234" Type="http://schemas.openxmlformats.org/officeDocument/2006/relationships/hyperlink" Target="http://work.elcode.ru/subscribe/link/?hash=19c584767b366cec15004e3d8baa8f87&amp;id_send=17099&amp;id_email=9501881&amp;url=https%3A%2F%2Flogin.consultant.ru%2Flink%2F%3Freq%3Ddoc%26amp%3Bbase%3DPBI%26amp%3Bn%3D245527%26amp%3Bdst%3D100007%26amp%3Bdate%3D30.04.2021&amp;uid_news=1090105&amp;cli=" TargetMode="External"/><Relationship Id="rId239" Type="http://schemas.openxmlformats.org/officeDocument/2006/relationships/hyperlink" Target="http://work.elcode.ru/subscribe/link/?hash=19c584767b366cec15004e3d8baa8f87&amp;id_send=17099&amp;id_email=9501881&amp;url=https%3A%2F%2Flogin.consultant.ru%2Flink%2F%3Freq%3Ddoc%26amp%3Bbase%3DMOB%26amp%3Bn%3D334990&amp;uid_news=1090000&amp;cli=" TargetMode="External"/><Relationship Id="rId2" Type="http://schemas.openxmlformats.org/officeDocument/2006/relationships/styles" Target="styles.xml"/><Relationship Id="rId29" Type="http://schemas.openxmlformats.org/officeDocument/2006/relationships/hyperlink" Target="http://work.elcode.ru/subscribe/link/?hash=19c584767b366cec15004e3d8baa8f87&amp;id_send=17099&amp;id_email=9501881&amp;url=https%3A%2F%2Fwww.nalog.ru%2Frn77%2Fnews%2Factivities_fts%2F10844595%2F&amp;uid_news=1088329&amp;cli=" TargetMode="External"/><Relationship Id="rId250" Type="http://schemas.openxmlformats.org/officeDocument/2006/relationships/hyperlink" Target="http://work.elcode.ru/subscribe/link/?hash=19c584767b366cec15004e3d8baa8f87&amp;id_send=17099&amp;id_email=9501881&amp;url=https%3A%2F%2F50.mchs.gov.ru%2Fdeyatelnost%2Fnapravleniya-deyatelnosti%2Fproekty-npa%2F2021%2Fproekt-postanovleniya-gubernatora-moskovskoy-oblasti-ob-ustanovlenii-osobogo-protivopozharnogo-rezhima-na-territorii-moskovskoy-oblasti&amp;uid_news=1089964&amp;cli=" TargetMode="External"/><Relationship Id="rId255" Type="http://schemas.openxmlformats.org/officeDocument/2006/relationships/hyperlink" Target="http://work.elcode.ru/subscribe/link/?hash=19c584767b366cec15004e3d8baa8f87&amp;id_send=17099&amp;id_email=9501881&amp;url=https%3A%2F%2Fmosreg.ru%2Fsobytiya%2Fnovosti%2Fnews-submoscow%2Fzitelyam-podmoskovya-rasskazali-kak-polucit-dostup-k-programme-kommunalnyi-bonus&amp;uid_news=1089825&amp;cli=" TargetMode="External"/><Relationship Id="rId271" Type="http://schemas.openxmlformats.org/officeDocument/2006/relationships/hyperlink" Target="http://work.elcode.ru/subscribe/link/?hash=19c584767b366cec15004e3d8baa8f87&amp;id_send=17099&amp;id_email=9501881&amp;url=https%3A%2F%2Flogin.consultant.ru%2Flink%2F%3Freq%3Ddoc%26amp%3Bbase%3DLAW%26amp%3Bn%3D358861%26amp%3Bdst%3D100361%26amp%3Bdate%3D29.04.2021&amp;uid_news=1089179&amp;cli=" TargetMode="External"/><Relationship Id="rId276"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189366%26amp%3Bdst%3D100263%26amp%3Bfld%3D134%26amp%3BREFFIELD%3D134%26amp%3BREFDST%3D100022%26amp%3BREFDOC%3D240963%26amp%3BREFBASE%3DPBI%26amp%3Bstat%3Drefcode%253D10881%253Bdstident%253D100263%253Bindex%253D48%26amp%3Bdate%3D29.04.2021&amp;uid_news=1089177&amp;cli=" TargetMode="External"/><Relationship Id="rId24" Type="http://schemas.openxmlformats.org/officeDocument/2006/relationships/hyperlink" Target="http://work.elcode.ru/subscribe/link/?hash=19c584767b366cec15004e3d8baa8f87&amp;id_send=17099&amp;id_email=9501881&amp;url=https%3A%2F%2Flogin.consultant.ru%2Flink%2F%3Freq%3Ddoc%26amp%3Bbase%3DLAW%26amp%3Bn%3D373466%26amp%3Bdst%3D100693&amp;uid_news=1089789&amp;cli=" TargetMode="External"/><Relationship Id="rId40" Type="http://schemas.openxmlformats.org/officeDocument/2006/relationships/hyperlink" Target="http://work.elcode.ru/subscribe/link/?hash=19c584767b366cec15004e3d8baa8f87&amp;id_send=17099&amp;id_email=9501881&amp;url=https%3A%2F%2Flogin.consultant.ru%2Flink%2F%3Freq%3Ddoc%26amp%3Bbase%3DPBI%26amp%3Bn%3D247275%26amp%3Bdst%3D100046%26amp%3Bdate%3D28.04.2021&amp;uid_news=1088329&amp;cli=" TargetMode="External"/><Relationship Id="rId45" Type="http://schemas.openxmlformats.org/officeDocument/2006/relationships/hyperlink" Target="http://work.elcode.ru/subscribe/link/?hash=19c584767b366cec15004e3d8baa8f87&amp;id_send=17099&amp;id_email=9501881&amp;url=https%3A%2F%2Fwww.fedsfm.ru%2Fnews%2F5092&amp;uid_news=1089991&amp;cli=" TargetMode="External"/><Relationship Id="rId66" Type="http://schemas.openxmlformats.org/officeDocument/2006/relationships/hyperlink" Target="http://work.elcode.ru/subscribe/link/?hash=19c584767b366cec15004e3d8baa8f87&amp;id_send=17099&amp;id_email=9501881&amp;url=https%3A%2F%2Flogin.consultant.ru%2Flink%2F%3Frnd%3DDC221AAEE7F309794348541A76588FD1%26amp%3Breq%3Ddoc%26amp%3Bbase%3DLAW%26amp%3Bn%3D348661%26amp%3Bdst%3D100422%26amp%3Bfld%3D134%26amp%3BREFFIELD%3D134%26amp%3BREFDST%3D100634%26amp%3BREFDOC%3D332851%26amp%3BREFBASE%3DLAW%26amp%3Bstat%3Drefcode%253D10881%253Bdstident%253D100422%253Bindex%253D365%26amp%3Bdate%3D30.04.2021&amp;uid_news=1089831&amp;cli=" TargetMode="External"/><Relationship Id="rId87"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KSOJ003%26amp%3Bn%3D5377%26amp%3BREFFIELD%3D134%26amp%3BREFDST%3D100006%26amp%3BREFDOC%3D383031%26amp%3BREFBASE%3DLAW%26amp%3Bstat%3Drefcode%253D10881%253Bindex%253D11%26amp%3Bdate%3D29.04.2021&amp;uid_news=1089186&amp;cli=" TargetMode="External"/><Relationship Id="rId110" Type="http://schemas.openxmlformats.org/officeDocument/2006/relationships/hyperlink" Target="http://work.elcode.ru/subscribe/link/?hash=19c584767b366cec15004e3d8baa8f87&amp;id_send=17099&amp;id_email=9501881&amp;url=https%3A%2F%2Flogin.consultant.ru%2Flink%2F%3Freq%3Ddoc%26amp%3Bbase%3DPBI%26amp%3Bn%3D242792%26amp%3Bdst%3D100001%26amp%3Bdate%3D27.04.2021&amp;uid_news=1087544&amp;cli=" TargetMode="External"/><Relationship Id="rId115" Type="http://schemas.openxmlformats.org/officeDocument/2006/relationships/hyperlink" Target="http://work.elcode.ru/subscribe/link/?hash=19c584767b366cec15004e3d8baa8f87&amp;id_send=17099&amp;id_email=9501881&amp;url=https%3A%2F%2Flogin.consultant.ru%2Flink%2F%3Freq%3Ddoc%26amp%3Bbase%3DLAW%26amp%3Bn%3D382644%26amp%3Bdst%3D3138%26amp%3Bdate%3D30.04.2021&amp;uid_news=1089988&amp;cli=" TargetMode="External"/><Relationship Id="rId131" Type="http://schemas.openxmlformats.org/officeDocument/2006/relationships/hyperlink" Target="http://work.elcode.ru/subscribe/link/?hash=19c584767b366cec15004e3d8baa8f87&amp;id_send=17099&amp;id_email=9501881&amp;url=https%3A%2F%2Flogin.consultant.ru%2Flink%2F%3Freq%3Ddoc%26amp%3Bbase%3DLAW%26amp%3Bn%3D350813%26amp%3Bdst%3D100040&amp;uid_news=1089625&amp;cli=" TargetMode="External"/><Relationship Id="rId136" Type="http://schemas.openxmlformats.org/officeDocument/2006/relationships/hyperlink" Target="http://work.elcode.ru/subscribe/link/?hash=19c584767b366cec15004e3d8baa8f87&amp;id_send=17099&amp;id_email=9501881&amp;url=https%3A%2F%2Flogin.consultant.ru%2Flink%2F%3Freq%3Ddoc%26amp%3Bbase%3DLAW%26amp%3Bn%3D382637%26amp%3Bdst%3D100775%26amp%3Bdate%3D02.05.2021&amp;uid_news=1089625&amp;cli=" TargetMode="External"/><Relationship Id="rId157"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78" Type="http://schemas.openxmlformats.org/officeDocument/2006/relationships/image" Target="media/image16.jpeg"/><Relationship Id="rId61" Type="http://schemas.openxmlformats.org/officeDocument/2006/relationships/hyperlink" Target="http://work.elcode.ru/subscribe/link/?hash=19c584767b366cec15004e3d8baa8f87&amp;id_send=17099&amp;id_email=9501881&amp;url=http%3A%2F%2Fwork.elcode.ru%2Fsubscribe%2Flink%2F%3Fhash%3D060a86220f1a244ea637e907853e1251%26amp%3Bid_send%3D17093%26amp%3Bid_email%3D9501862%26amp%3Burl%3Dhttp%253A%252F%252Fwork.elcode.ru%252Fsubscribe%252Flink%252F%253Fhash%253De9042fe5bbedd0ca5749417c8b330dfd%2526amp%253Bid_send%253D17088%2526amp%253Bid_email%253D9439285%2526amp%253Burl%253Dhttps%25253A%25252F%25252Flogin.consultant.ru%25252Flink%25252F%25253Frnd%25253DDC221AAEE7F309794348541A76588FD1%252526amp%25253Breq%25253Ddoc%252526amp%25253Bbase%25253DLAW%252526amp%25253Bn%25253D372366%252526amp%25253Bdst%25253D101708%252526amp%25253Bfld%25253D134%252526amp%25253Bdate%25253D30.04.2021%2526amp%253Buid_news%253D1088753%2526amp%253Bcli%253D%26amp%3Buid_news%3D1089955%26amp%3Bcli%3D&amp;uid_news=1089955&amp;cli=" TargetMode="External"/><Relationship Id="rId82" Type="http://schemas.openxmlformats.org/officeDocument/2006/relationships/hyperlink" Target="http://work.elcode.ru/subscribe/link/?hash=19c584767b366cec15004e3d8baa8f87&amp;id_send=17099&amp;id_email=9501881&amp;url=https%3A%2F%2Flogin.consultant.ru%2Flink%2F%3Freq%3Ddoc%26base%3DLAW%26n%3D383031%26dst%3D100001%26date%3D29.04.2021&amp;uid_news=1089186&amp;cli=" TargetMode="External"/><Relationship Id="rId152" Type="http://schemas.openxmlformats.org/officeDocument/2006/relationships/hyperlink" Target="http://work.elcode.ru/subscribe/link/?hash=19c584767b366cec15004e3d8baa8f87&amp;id_send=17099&amp;id_email=9501881&amp;url=https%3A%2F%2Flogin.consultant.ru%2Flink%2F%3Freq%3Ddoc%26amp%3Bbase%3DPBI%26amp%3Bn%3D239560%26amp%3Bdst%3D100021%26amp%3Bdate%3D27.04.2021&amp;uid_news=1086833&amp;cli=" TargetMode="External"/><Relationship Id="rId173" Type="http://schemas.openxmlformats.org/officeDocument/2006/relationships/hyperlink" Target="http://work.elcode.ru/subscribe/link/?hash=19c584767b366cec15004e3d8baa8f87&amp;id_send=17099&amp;id_email=9501881&amp;url=https%3A%2F%2Flogin.consultant.ru%2Flink%2F%3Freq%3Ddoc%26amp%3Bbase%3DPBI%26amp%3Bn%3D211416%26amp%3Bdst%3D100004%26amp%3Bdate%3D29.04.2021&amp;uid_news=1089160&amp;cli=" TargetMode="External"/><Relationship Id="rId194" Type="http://schemas.openxmlformats.org/officeDocument/2006/relationships/image" Target="media/image18.jpeg"/><Relationship Id="rId199" Type="http://schemas.openxmlformats.org/officeDocument/2006/relationships/hyperlink" Target="http://work.elcode.ru/subscribe/link/?hash=19c584767b366cec15004e3d8baa8f87&amp;id_send=17099&amp;id_email=9501881&amp;url=https%3A%2F%2Flogin.consultant.ru%2Flink%2F%3Freq%3Ddoc%26amp%3Bbase%3DPBI%26amp%3Bn%3D201089%26amp%3Bdst%3D100001%26amp%3Bdate%3D29.04.2021&amp;uid_news=1089163&amp;cli=" TargetMode="External"/><Relationship Id="rId203" Type="http://schemas.openxmlformats.org/officeDocument/2006/relationships/hyperlink" Target="http://work.elcode.ru/subscribe/link/?hash=19c584767b366cec15004e3d8baa8f87&amp;id_send=17099&amp;id_email=9501881&amp;url=https%3A%2F%2Flogin.consultant.ru%2Flink%2F%3Freq%3Ddoc%26amp%3Bbase%3DPBI%26amp%3Bn%3D200343%26amp%3Bdst%3D100146%26amp%3Bdate%3D27.04.2021&amp;uid_news=1087296&amp;cli=" TargetMode="External"/><Relationship Id="rId208" Type="http://schemas.openxmlformats.org/officeDocument/2006/relationships/image" Target="media/image20.jpeg"/><Relationship Id="rId229" Type="http://schemas.openxmlformats.org/officeDocument/2006/relationships/hyperlink" Target="http://work.elcode.ru/subscribe/link/?hash=19c584767b366cec15004e3d8baa8f87&amp;id_send=17099&amp;id_email=9501881&amp;url=https%3A%2F%2Flogin.consultant.ru%2Flink%2F%3Freq%3Ddoc%26amp%3Bbase%3DMOB%26amp%3Bn%3D335023%26amp%3Bdst%3D100160&amp;uid_news=1090105&amp;cli=" TargetMode="External"/><Relationship Id="rId19" Type="http://schemas.openxmlformats.org/officeDocument/2006/relationships/hyperlink" Target="http://work.elcode.ru/subscribe/link/?hash=19c584767b366cec15004e3d8baa8f87&amp;id_send=17099&amp;id_email=9501881&amp;url=https%3A%2F%2Flogin.consultant.ru%2Flink%2F%3Freq%3Ddoc%26base%3DLAW%26n%3D383057%26dst%3D100003&amp;uid_news=1089789&amp;cli=" TargetMode="External"/><Relationship Id="rId224" Type="http://schemas.openxmlformats.org/officeDocument/2006/relationships/image" Target="media/image21.jpeg"/><Relationship Id="rId240" Type="http://schemas.openxmlformats.org/officeDocument/2006/relationships/hyperlink" Target="http://work.elcode.ru/subscribe/link/?hash=19c584767b366cec15004e3d8baa8f87&amp;id_send=17099&amp;id_email=9501881&amp;url=https%3A%2F%2Flogin.consultant.ru%2Flink%2F%3Freq%3Ddoc%26amp%3Bbase%3DMOB%26amp%3Bn%3D334990%26amp%3Bdst%3D100014&amp;uid_news=1090000&amp;cli=" TargetMode="External"/><Relationship Id="rId245" Type="http://schemas.openxmlformats.org/officeDocument/2006/relationships/hyperlink" Target="http://work.elcode.ru/subscribe/link/?hash=19c584767b366cec15004e3d8baa8f87&amp;id_send=17099&amp;id_email=9501881&amp;url=https%3A%2F%2Flogin.consultant.ru%2Flink%2F%3Freq%3Ddoc%26amp%3Bbase%3DMOB%26amp%3Bn%3D334990&amp;uid_news=1090000&amp;cli=" TargetMode="External"/><Relationship Id="rId261" Type="http://schemas.openxmlformats.org/officeDocument/2006/relationships/hyperlink" Target="http://work.elcode.ru/subscribe/link/?hash=19c584767b366cec15004e3d8baa8f87&amp;id_send=17099&amp;id_email=9501881&amp;url=https%3A%2F%2Flogin.consultant.ru%2Flink%2F%3Freq%3Ddoc%26amp%3Bbase%3DLAW%26amp%3Bn%3D359019%26amp%3Bdst%3D100005%26amp%3Bdate%3D29.04.2021&amp;uid_news=1089179&amp;cli=" TargetMode="External"/><Relationship Id="rId266" Type="http://schemas.openxmlformats.org/officeDocument/2006/relationships/hyperlink" Target="http://work.elcode.ru/subscribe/link/?hash=19c584767b366cec15004e3d8baa8f87&amp;id_send=17099&amp;id_email=9501881&amp;url=https%3A%2F%2Flogin.consultant.ru%2Flink%2F%3Freq%3Ddoc%26amp%3Bbase%3DCJI%26amp%3Bn%3D58712%26amp%3Bdst%3D100019%26amp%3Bdate%3D29.04.2021&amp;uid_news=1089179&amp;cli=" TargetMode="External"/><Relationship Id="rId14" Type="http://schemas.openxmlformats.org/officeDocument/2006/relationships/hyperlink" Target="http://work.elcode.ru/subscribe/link/?hash=19c584767b366cec15004e3d8baa8f87&amp;id_send=17099&amp;id_email=9501881&amp;url=https%3A%2F%2Flogin.consultant.ru%2Flink%2F%3Freq%3Ddoc%26amp%3Bbase%3DLAW%26amp%3Bn%3D366142%26amp%3Bdst%3D566%26amp%3Bdate%3D02.05.2021&amp;uid_news=1089732&amp;cli=" TargetMode="External"/><Relationship Id="rId30" Type="http://schemas.openxmlformats.org/officeDocument/2006/relationships/image" Target="media/image4.jpeg"/><Relationship Id="rId35" Type="http://schemas.openxmlformats.org/officeDocument/2006/relationships/hyperlink" Target="http://work.elcode.ru/subscribe/link/?hash=19c584767b366cec15004e3d8baa8f87&amp;id_send=17099&amp;id_email=9501881&amp;url=https%3A%2F%2Flogin.consultant.ru%2Flink%2F%3Frnd%3DA28534FB733CF63D24F2337BA3A4F779%26amp%3Breq%3Ddoc%26amp%3Bbase%3DLAW%26amp%3Bn%3D315083%26amp%3Bdst%3D100433%26amp%3Bfld%3D134%26amp%3BREFFIELD%3D134%26amp%3BREFDST%3D100052%26amp%3BREFDOC%3D247275%26amp%3BREFBASE%3DPBI%26amp%3Bstat%3Drefcode%253D10881%253Bdstident%253D100433%253Bindex%253D88%26amp%3Bdate%3D28.04.2021&amp;uid_news=1088329&amp;cli=" TargetMode="External"/><Relationship Id="rId56" Type="http://schemas.openxmlformats.org/officeDocument/2006/relationships/hyperlink" Target="http://work.elcode.ru/subscribe/link/?hash=19c584767b366cec15004e3d8baa8f87&amp;id_send=17099&amp;id_email=9501881&amp;url=https%3A%2F%2Flogin.consultant.ru%2Flink%2F%3Freq%3Ddoc%26amp%3Bbase%3DLAW%26amp%3Bn%3D383236%26amp%3Bdst%3D100057%26amp%3Bdate%3D04.05.2021&amp;uid_news=1089955&amp;cli=" TargetMode="External"/><Relationship Id="rId77" Type="http://schemas.openxmlformats.org/officeDocument/2006/relationships/hyperlink" Target="http://work.elcode.ru/subscribe/link/?hash=19c584767b366cec15004e3d8baa8f87&amp;id_send=17099&amp;id_email=9501881&amp;url=https%3A%2F%2Fbo.nalog.ru%2F&amp;uid_news=1089189&amp;cli=" TargetMode="External"/><Relationship Id="rId100" Type="http://schemas.openxmlformats.org/officeDocument/2006/relationships/hyperlink" Target="http://work.elcode.ru/subscribe/link/?hash=19c584767b366cec15004e3d8baa8f87&amp;id_send=17099&amp;id_email=9501881&amp;url=https%3A%2F%2Flogin.consultant.ru%2Flink%2F%3Freq%3Ddoc%26amp%3Bbase%3DLAW%26amp%3Bn%3D382922%26amp%3Bdst%3D100086%26amp%3Bdate%3D28.04.2021&amp;uid_news=1088341&amp;cli=" TargetMode="External"/><Relationship Id="rId105" Type="http://schemas.openxmlformats.org/officeDocument/2006/relationships/hyperlink" Target="http://work.elcode.ru/subscribe/link/?hash=19c584767b366cec15004e3d8baa8f87&amp;id_send=17099&amp;id_email=9501881&amp;url=https%3A%2F%2Felcode.ru%2Fservice%2Fnews%2Fdaydjest-novostey-zakonodatelstva%2Fs-1-iyulya-2021-goda-obnovitsya-forma-i-pravila-za&amp;uid_news=1088341&amp;cli=" TargetMode="External"/><Relationship Id="rId126" Type="http://schemas.openxmlformats.org/officeDocument/2006/relationships/hyperlink" Target="http://work.elcode.ru/subscribe/link/?hash=19c584767b366cec15004e3d8baa8f87&amp;id_send=17099&amp;id_email=9501881&amp;url=https%3A%2F%2Flogin.consultant.ru%2Flink%2F%3Freq%3Ddoc%26amp%3Bbase%3DLAW%26amp%3Bn%3D350813%26amp%3Bdst%3D100015&amp;uid_news=1089625&amp;cli=" TargetMode="External"/><Relationship Id="rId147"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68" Type="http://schemas.openxmlformats.org/officeDocument/2006/relationships/hyperlink" Target="http://work.elcode.ru/subscribe/link/?hash=19c584767b366cec15004e3d8baa8f87&amp;id_send=17099&amp;id_email=9501881&amp;url=https%3A%2F%2Flogin.consultant.ru%2Flink%2F%3Freq%3Ddoc%26amp%3Bbase%3DLAW%26amp%3Bn%3D382637%26amp%3Bdst%3D102632%26amp%3Bdate%3D02.05.2021&amp;uid_news=1089160&amp;cli=" TargetMode="External"/><Relationship Id="rId282" Type="http://schemas.openxmlformats.org/officeDocument/2006/relationships/hyperlink" Target="http://work.elcode.ru/subscribe/link/?hash=19c584767b366cec15004e3d8baa8f87&amp;id_send=17099&amp;id_email=9501881&amp;url=https%3A%2F%2Flogin.consultant.ru%2Flink%2F%3Freq%3Ddoc%26amp%3Bbase%3DLAW%26amp%3Bn%3D382690%26amp%3Bdst%3D7445%26amp%3Bdate%3D02.05.2021&amp;uid_news=1089177&amp;cli=" TargetMode="External"/><Relationship Id="rId8" Type="http://schemas.openxmlformats.org/officeDocument/2006/relationships/hyperlink" Target="http://work.elcode.ru/subscribe/link/?hash=19c584767b366cec15004e3d8baa8f87&amp;id_send=17099&amp;id_email=9501881&amp;url=https%3A%2F%2Fwww.nalog.ru%2Frn77%2Fnews%2Factivities_fts%2F10838707%2F&amp;uid_news=1089732&amp;cli=" TargetMode="External"/><Relationship Id="rId51" Type="http://schemas.openxmlformats.org/officeDocument/2006/relationships/hyperlink" Target="http://work.elcode.ru/subscribe/link/?hash=19c584767b366cec15004e3d8baa8f87&amp;id_send=17099&amp;id_email=9501881&amp;url=http%3A%2F%2Fwork.elcode.ru%2Fsubscribe%2Flink%2F%3Fhash%3D060a86220f1a244ea637e907853e1251%26amp%3Bid_send%3D17093%26amp%3Bid_email%3D9501862%26amp%3Burl%3Dhttp%253A%252F%252Fwork.elcode.ru%252Fsubscribe%252Flink%252F%253Fhash%253De9042fe5bbedd0ca5749417c8b330dfd%2526amp%253Bid_send%253D17088%2526amp%253Bid_email%253D9439285%2526amp%253Burl%253Dhttps%25253A%25252F%25252Flogin.consultant.ru%25252Flink%25252F%25253Frnd%25253DDC221AAEE7F309794348541A76588FD1%252526amp%25253Breq%25253Ddoc%252526amp%25253Bbase%25253DLAW%252526amp%25253Bn%25253D372366%252526amp%25253Bdst%25253D101655%252526amp%25253Bfld%25253D134%252526amp%25253Bdate%25253D30.04.2021%2526amp%253Buid_news%253D1088753%2526amp%253Bcli%253D%26amp%3Buid_news%3D1089955%26amp%3Bcli%3D&amp;uid_news=1089955&amp;cli=" TargetMode="External"/><Relationship Id="rId72" Type="http://schemas.openxmlformats.org/officeDocument/2006/relationships/hyperlink" Target="http://work.elcode.ru/subscribe/link/?hash=19c584767b366cec15004e3d8baa8f87&amp;id_send=17099&amp;id_email=9501881&amp;url=https%3A%2F%2Flogin.consultant.ru%2Flink%2F%3Freq%3Ddoc%26base%3DLAW%26n%3D383192%26dst%3D100002%252C1%26date%3D30.04.2021&amp;uid_news=1089189&amp;cli=" TargetMode="External"/><Relationship Id="rId93" Type="http://schemas.openxmlformats.org/officeDocument/2006/relationships/hyperlink" Target="http://work.elcode.ru/subscribe/link/?hash=19c584767b366cec15004e3d8baa8f87&amp;id_send=17099&amp;id_email=9501881&amp;url=https%3A%2F%2Flogin.consultant.ru%2Flink%2F%3Freq%3Ddoc%26base%3DLAW%26n%3D382922%26dst%3D100002%26date%3D28.04.2021&amp;uid_news=1088341&amp;cli=" TargetMode="External"/><Relationship Id="rId98" Type="http://schemas.openxmlformats.org/officeDocument/2006/relationships/hyperlink" Target="http://work.elcode.ru/subscribe/link/?hash=19c584767b366cec15004e3d8baa8f87&amp;id_send=17099&amp;id_email=9501881&amp;url=https%3A%2F%2Flogin.consultant.ru%2Flink%2F%3Freq%3Ddoc%26amp%3Bbase%3DLAW%26amp%3Bn%3D362029%26amp%3Bdst%3D100026%26amp%3Bdate%3D28.04.2021&amp;uid_news=1088341&amp;cli=" TargetMode="External"/><Relationship Id="rId121" Type="http://schemas.openxmlformats.org/officeDocument/2006/relationships/hyperlink" Target="http://work.elcode.ru/subscribe/link/?hash=19c584767b366cec15004e3d8baa8f87&amp;id_send=17099&amp;id_email=9501881&amp;url=https%3A%2F%2Flogin.consultant.ru%2Flink%2F%3Freq%3Ddoc%26amp%3Bbase%3DLAW%26amp%3Bn%3D383108%26amp%3Bdst%3D100001&amp;uid_news=1089625&amp;cli=" TargetMode="External"/><Relationship Id="rId142" Type="http://schemas.openxmlformats.org/officeDocument/2006/relationships/hyperlink" Target="http://work.elcode.ru/subscribe/link/?hash=19c584767b366cec15004e3d8baa8f87&amp;id_send=17099&amp;id_email=9501881&amp;url=https%3A%2F%2Felcode.ru%2Fservice%2Fpodborki-dokumentov%2Fgid-po-covid-rukovoditelyu---nalogovye-lgoty-feder&amp;uid_news=1086833&amp;cli=" TargetMode="External"/><Relationship Id="rId163" Type="http://schemas.openxmlformats.org/officeDocument/2006/relationships/hyperlink" Target="http://work.elcode.ru/subscribe/link/?hash=19c584767b366cec15004e3d8baa8f87&amp;id_send=17099&amp;id_email=9501881&amp;url=https%3A%2F%2Flogin.consultant.ru%2Flink%2F%3Freq%3Ddoc%26amp%3Bbase%3DLAW%26amp%3Bn%3D382653%26amp%3Bdst%3D100088%26amp%3Bdate%3D27.04.2021&amp;uid_news=1086833&amp;cli=" TargetMode="External"/><Relationship Id="rId184" Type="http://schemas.openxmlformats.org/officeDocument/2006/relationships/hyperlink" Target="http://work.elcode.ru/subscribe/link/?hash=19c584767b366cec15004e3d8baa8f87&amp;id_send=17099&amp;id_email=9501881&amp;url=https%3A%2F%2Flogin.consultant.ru%2Flink%2F%3Frnd%3DDC221AAEE7F309794348541A76588FD1%26amp%3Breq%3Ddoc%26amp%3Bbase%3DLAW%26amp%3Bn%3D367282%26amp%3Bdst%3D100067%26amp%3Bfld%3D134%26amp%3BREFFIELD%3D134%26amp%3BREFDST%3D100006%26amp%3BREFDOC%3D382990%26amp%3BREFBASE%3DLAW%26amp%3Bstat%3Drefcode%253D10881%253Bdstident%253D100067%253Bindex%253D12%26amp%3Bdate%3D30.04.2021&amp;uid_news=1089952&amp;cli=" TargetMode="External"/><Relationship Id="rId189" Type="http://schemas.openxmlformats.org/officeDocument/2006/relationships/hyperlink" Target="http://work.elcode.ru/subscribe/link/?hash=19c584767b366cec15004e3d8baa8f87&amp;id_send=17099&amp;id_email=9501881&amp;url=https%3A%2F%2Felcode.ru%2Fservice%2Fpodborki-dokumentov%2Fgid-po-covid-rukovoditelyu---nalogovye-lgoty-feder&amp;uid_news=1089952&amp;cli=" TargetMode="External"/><Relationship Id="rId219" Type="http://schemas.openxmlformats.org/officeDocument/2006/relationships/hyperlink" Target="http://work.elcode.ru/subscribe/link/?hash=19c584767b366cec15004e3d8baa8f87&amp;id_send=17099&amp;id_email=9501881&amp;url=https%3A%2F%2Fwww.mos.ru%2Fdgi%2F&amp;uid_news=1089804&amp;cli=" TargetMode="External"/><Relationship Id="rId3" Type="http://schemas.microsoft.com/office/2007/relationships/stylesWithEffects" Target="stylesWithEffects.xml"/><Relationship Id="rId214" Type="http://schemas.openxmlformats.org/officeDocument/2006/relationships/hyperlink" Target="http://work.elcode.ru/subscribe/link/?hash=19c584767b366cec15004e3d8baa8f87&amp;id_send=17099&amp;id_email=9501881&amp;url=https%3A%2F%2Fwww.mos.ru%2Fpgu%2Fru%2Fservices%2Fprocedure%2F0%2F0%2F7700000000163125570%2F%3Futm_source%3Dsearch%26amp%3Butm_term%3Dserp&amp;uid_news=1089804&amp;cli=" TargetMode="External"/><Relationship Id="rId230" Type="http://schemas.openxmlformats.org/officeDocument/2006/relationships/hyperlink" Target="http://work.elcode.ru/subscribe/link/?hash=19c584767b366cec15004e3d8baa8f87&amp;id_send=17099&amp;id_email=9501881&amp;url=https%3A%2F%2Flogin.consultant.ru%2Flink%2F%3Freq%3Ddoc%26amp%3Bbase%3DMOB%26amp%3Bn%3D335023%26amp%3Bdst%3D100172&amp;uid_news=1090105&amp;cli=" TargetMode="External"/><Relationship Id="rId235" Type="http://schemas.openxmlformats.org/officeDocument/2006/relationships/hyperlink" Target="http://work.elcode.ru/subscribe/link/?hash=19c584767b366cec15004e3d8baa8f87&amp;id_send=17099&amp;id_email=9501881&amp;url=https%3A%2F%2Felcode.ru%2Fservice%2Fpodborki-dokumentov%2Fgid-po-covid-rukovoditelyu---osobennosti-kreditova&amp;uid_news=1090105&amp;cli=" TargetMode="External"/><Relationship Id="rId251" Type="http://schemas.openxmlformats.org/officeDocument/2006/relationships/hyperlink" Target="http://work.elcode.ru/subscribe/link/?hash=19c584767b366cec15004e3d8baa8f87&amp;id_send=17099&amp;id_email=9501881&amp;url=https%3A%2F%2Flogin.consultant.ru%2Flink%2F%3Freq%3Ddoc%26amp%3Bbase%3DLAW%26amp%3Bn%3D382690%26amp%3Bdst%3D9189%26amp%3Bdate%3D02.05.2021&amp;uid_news=1089964&amp;cli=" TargetMode="External"/><Relationship Id="rId256" Type="http://schemas.openxmlformats.org/officeDocument/2006/relationships/image" Target="media/image24.jpeg"/><Relationship Id="rId277" Type="http://schemas.openxmlformats.org/officeDocument/2006/relationships/hyperlink" Target="http://work.elcode.ru/subscribe/link/?hash=19c584767b366cec15004e3d8baa8f87&amp;id_send=17099&amp;id_email=9501881&amp;url=https%3A%2F%2Flogin.consultant.ru%2Flink%2F%3Freq%3Ddoc%26amp%3Bbase%3DLAW%26amp%3Bn%3D382690%26amp%3Bdst%3D7453%26amp%3Bdate%3D02.05.2021&amp;uid_news=1089177&amp;cli=" TargetMode="External"/><Relationship Id="rId25" Type="http://schemas.openxmlformats.org/officeDocument/2006/relationships/hyperlink" Target="http://work.elcode.ru/subscribe/link/?hash=19c584767b366cec15004e3d8baa8f87&amp;id_send=17099&amp;id_email=9501881&amp;url=https%3A%2F%2Flogin.consultant.ru%2Flink%2F%3Freq%3Ddoc%26amp%3Bbase%3DLAW%26amp%3Bn%3D373466%26amp%3Bdst%3D101395&amp;uid_news=1089789&amp;cli=" TargetMode="External"/><Relationship Id="rId46" Type="http://schemas.openxmlformats.org/officeDocument/2006/relationships/hyperlink" Target="http://work.elcode.ru/subscribe/link/?hash=19c584767b366cec15004e3d8baa8f87&amp;id_send=17099&amp;id_email=9501881&amp;url=https%3A%2F%2Fportal.fedsfm.ru%2Faccount%2Fchoice%3FReturnUrl%3D%252f%253f&amp;uid_news=1089991&amp;cli=" TargetMode="External"/><Relationship Id="rId67" Type="http://schemas.openxmlformats.org/officeDocument/2006/relationships/hyperlink" Target="http://work.elcode.ru/subscribe/link/?hash=19c584767b366cec15004e3d8baa8f87&amp;id_send=17099&amp;id_email=9501881&amp;url=https%3A%2F%2Flogin.consultant.ru%2Flink%2F%3Frnd%3DDC221AAEE7F309794348541A76588FD1%26amp%3Breq%3Ddoc%26amp%3Bbase%3DQUEST%26amp%3Bn%3D191287%26amp%3Bdst%3D100012%26amp%3Bfld%3D134%26amp%3BREFFIELD%3D134%26amp%3BREFDST%3D100634%26amp%3BREFDOC%3D332851%26amp%3BREFBASE%3DLAW%26amp%3Bstat%3Drefcode%253D10881%253Bdstident%253D100012%253Bindex%253D365%26amp%3Bdate%3D30.04.2021&amp;uid_news=1089831&amp;cli=" TargetMode="External"/><Relationship Id="rId116" Type="http://schemas.openxmlformats.org/officeDocument/2006/relationships/hyperlink" Target="http://work.elcode.ru/subscribe/link/?hash=19c584767b366cec15004e3d8baa8f87&amp;id_send=17099&amp;id_email=9501881&amp;url=https%3A%2F%2Flogin.consultant.ru%2Flink%2F%3Freq%3Ddoc%26amp%3Bbase%3DLAW%26amp%3Bn%3D372893%26amp%3Bdst%3D100033%26amp%3Bdate%3D30.04.2021&amp;uid_news=1089988&amp;cli=" TargetMode="External"/><Relationship Id="rId137" Type="http://schemas.openxmlformats.org/officeDocument/2006/relationships/hyperlink" Target="http://work.elcode.ru/subscribe/link/?hash=19c584767b366cec15004e3d8baa8f87&amp;id_send=17099&amp;id_email=9501881&amp;url=https%3A%2F%2Flogin.consultant.ru%2Flink%2F%3Freq%3Ddoc%26amp%3Bbase%3DLAW%26amp%3Bn%3D350840%26amp%3Bdst%3D100002&amp;uid_news=1089625&amp;cli=" TargetMode="External"/><Relationship Id="rId158" Type="http://schemas.openxmlformats.org/officeDocument/2006/relationships/hyperlink" Target="http://work.elcode.ru/subscribe/link/?hash=19c584767b366cec15004e3d8baa8f87&amp;id_send=17099&amp;id_email=9501881&amp;url=https%3A%2F%2Flogin.consultant.ru%2Flink%2F%3Freq%3Ddoc%26amp%3Bbase%3DLAW%26amp%3Bn%3D382653%26amp%3Bdst%3D100048%26amp%3Bdate%3D27.04.2021&amp;uid_news=1086833&amp;cli=" TargetMode="External"/><Relationship Id="rId272" Type="http://schemas.openxmlformats.org/officeDocument/2006/relationships/hyperlink" Target="http://work.elcode.ru/subscribe/link/?hash=19c584767b366cec15004e3d8baa8f87&amp;id_send=17099&amp;id_email=9501881&amp;url=https%3A%2F%2Felcode.ru%2Fproducts%2Feducation%2Fv-fokuse-vnimaniya-trudovye-otnosheniya-s-generaln&amp;uid_news=1089179&amp;cli=" TargetMode="External"/><Relationship Id="rId20" Type="http://schemas.openxmlformats.org/officeDocument/2006/relationships/image" Target="media/image3.jpeg"/><Relationship Id="rId41" Type="http://schemas.openxmlformats.org/officeDocument/2006/relationships/hyperlink" Target="http://work.elcode.ru/subscribe/link/?hash=19c584767b366cec15004e3d8baa8f87&amp;id_send=17099&amp;id_email=9501881&amp;url=https%3A%2F%2Fwww.gosnadzor.ru%2Fnews%2F64%2F3689%2F&amp;uid_news=1089991&amp;cli=" TargetMode="External"/><Relationship Id="rId62" Type="http://schemas.openxmlformats.org/officeDocument/2006/relationships/hyperlink" Target="http://work.elcode.ru/subscribe/link/?hash=19c584767b366cec15004e3d8baa8f87&amp;id_send=17099&amp;id_email=9501881&amp;url=https%3A%2F%2Flogin.consultant.ru%2Flink%2F%3Freq%3Ddoc%26amp%3Bbase%3DLAW%26amp%3Bn%3D383236%26amp%3Bdst%3D100063%26amp%3Bdate%3D04.05.2021&amp;uid_news=1089955&amp;cli=" TargetMode="External"/><Relationship Id="rId83" Type="http://schemas.openxmlformats.org/officeDocument/2006/relationships/image" Target="media/image9.jpeg"/><Relationship Id="rId88"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KSOJ007%26amp%3Bn%3D10238%26amp%3BREFFIELD%3D134%26amp%3BREFDST%3D100006%26amp%3BREFDOC%3D383031%26amp%3BREFBASE%3DLAW%26amp%3Bstat%3Drefcode%253D10881%253Bindex%253D11%26amp%3Bdate%3D29.04.2021&amp;uid_news=1089186&amp;cli=" TargetMode="External"/><Relationship Id="rId111" Type="http://schemas.openxmlformats.org/officeDocument/2006/relationships/hyperlink" Target="http://work.elcode.ru/subscribe/link/?hash=19c584767b366cec15004e3d8baa8f87&amp;id_send=17099&amp;id_email=9501881&amp;url=https%3A%2F%2Felcode.ru%2Fproducts%2Feducation%2F24-03-21-pravila-vychitaniya-kak-predyavit-k-vyche&amp;uid_news=1087544&amp;cli=" TargetMode="External"/><Relationship Id="rId132" Type="http://schemas.openxmlformats.org/officeDocument/2006/relationships/hyperlink" Target="http://work.elcode.ru/subscribe/link/?hash=19c584767b366cec15004e3d8baa8f87&amp;id_send=17099&amp;id_email=9501881&amp;url=https%3A%2F%2Flogin.consultant.ru%2Flink%2F%3Freq%3Ddoc%26amp%3Bbase%3DLAW%26amp%3Bn%3D350813%26amp%3Bdst%3D100090&amp;uid_news=1089625&amp;cli=" TargetMode="External"/><Relationship Id="rId153"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74" Type="http://schemas.openxmlformats.org/officeDocument/2006/relationships/hyperlink" Target="http://work.elcode.ru/subscribe/link/?hash=19c584767b366cec15004e3d8baa8f87&amp;id_send=17099&amp;id_email=9501881&amp;url=https%3A%2F%2Fofd.nalog.ru%2F&amp;uid_news=1089160&amp;cli=" TargetMode="External"/><Relationship Id="rId179" Type="http://schemas.openxmlformats.org/officeDocument/2006/relationships/hyperlink" Target="http://work.elcode.ru/subscribe/link/?hash=19c584767b366cec15004e3d8baa8f87&amp;id_send=17099&amp;id_email=9501881&amp;url=https%3A%2F%2Flogin.consultant.ru%2Flink%2F%3Freq%3Ddoc%26amp%3Bbase%3DQUEST%26amp%3Bn%3D203467%26amp%3Bdst%3D100004%252C1%26amp%3Bdate%3D28.04.2021&amp;uid_news=1088325&amp;cli=" TargetMode="External"/><Relationship Id="rId195" Type="http://schemas.openxmlformats.org/officeDocument/2006/relationships/hyperlink" Target="http://work.elcode.ru/subscribe/link/?hash=19c584767b366cec15004e3d8baa8f87&amp;id_send=17099&amp;id_email=9501881&amp;url=https%3A%2F%2Fmintrud.gov.ru%2Fsocial%2Finvalid-defence%2F444&amp;uid_news=1089163&amp;cli=" TargetMode="External"/><Relationship Id="rId209" Type="http://schemas.openxmlformats.org/officeDocument/2006/relationships/hyperlink" Target="http://work.elcode.ru/subscribe/link/?hash=19c584767b366cec15004e3d8baa8f87&amp;id_send=17099&amp;id_email=9501881&amp;url=https%3A%2F%2Fwww.mos.ru%2Fnews%2Fitem%2F90196073%2F&amp;uid_news=1089804&amp;cli=" TargetMode="External"/><Relationship Id="rId190" Type="http://schemas.openxmlformats.org/officeDocument/2006/relationships/hyperlink" Target="http://work.elcode.ru/subscribe/link/?hash=19c584767b366cec15004e3d8baa8f87&amp;id_send=17099&amp;id_email=9501881&amp;url=https%3A%2F%2Flogin.consultant.ru%2Flink%2F%3Freq%3Ddoc%26amp%3Bbase%3DPBI%26amp%3Bn%3D201834%26amp%3Bdst%3D100001%26amp%3Bdate%3D30.04.2021&amp;uid_news=1089952&amp;cli=" TargetMode="External"/><Relationship Id="rId204" Type="http://schemas.openxmlformats.org/officeDocument/2006/relationships/hyperlink" Target="http://work.elcode.ru/subscribe/link/?hash=19c584767b366cec15004e3d8baa8f87&amp;id_send=17099&amp;id_email=9501881&amp;url=https%3A%2F%2Flogin.consultant.ru%2Flink%2F%3Freq%3Ddoc%26amp%3Bbase%3DLAW%26amp%3Bn%3D382750%26amp%3Bdst%3D100002%26amp%3Bdate%3D27.04.2021&amp;uid_news=1087296&amp;cli=" TargetMode="External"/><Relationship Id="rId220" Type="http://schemas.openxmlformats.org/officeDocument/2006/relationships/hyperlink" Target="http://work.elcode.ru/subscribe/link/?hash=19c584767b366cec15004e3d8baa8f87&amp;id_send=17099&amp;id_email=9501881&amp;url=http%3A%2F%2Fmos.ru%2F&amp;uid_news=1089804&amp;cli=" TargetMode="External"/><Relationship Id="rId225" Type="http://schemas.openxmlformats.org/officeDocument/2006/relationships/hyperlink" Target="http://work.elcode.ru/subscribe/link/?hash=19c584767b366cec15004e3d8baa8f87&amp;id_send=17099&amp;id_email=9501881&amp;url=https%3A%2F%2Flogin.consultant.ru%2Flink%2F%3Freq%3Ddoc%26amp%3Bbase%3DMOB%26amp%3Bn%3D335023%26amp%3Bdst%3D100004&amp;uid_news=1090105&amp;cli=" TargetMode="External"/><Relationship Id="rId241" Type="http://schemas.openxmlformats.org/officeDocument/2006/relationships/hyperlink" Target="http://work.elcode.ru/subscribe/link/?hash=19c584767b366cec15004e3d8baa8f87&amp;id_send=17099&amp;id_email=9501881&amp;url=https%3A%2F%2Flogin.consultant.ru%2Flink%2F%3Freq%3Ddoc%26amp%3Bbase%3DMOB%26amp%3Bn%3D20721%26amp%3Bdst%3D100001&amp;uid_news=1090000&amp;cli=" TargetMode="External"/><Relationship Id="rId246" Type="http://schemas.openxmlformats.org/officeDocument/2006/relationships/hyperlink" Target="http://work.elcode.ru/subscribe/link/?hash=19c584767b366cec15004e3d8baa8f87&amp;id_send=17099&amp;id_email=9501881&amp;url=https%3A%2F%2Flogin.consultant.ru%2Flink%2F%3Freq%3Ddoc%26amp%3Bbase%3DMOB%26amp%3Bn%3D328227%26amp%3Bdst%3D100002&amp;uid_news=1090000&amp;cli=" TargetMode="External"/><Relationship Id="rId267" Type="http://schemas.openxmlformats.org/officeDocument/2006/relationships/hyperlink" Target="http://work.elcode.ru/subscribe/link/?hash=19c584767b366cec15004e3d8baa8f87&amp;id_send=17099&amp;id_email=9501881&amp;url=https%3A%2F%2Felcode.ru%2Fservice%2Fpodborki-dokumentov%2Fgid-po-covid-rukovoditelyu---nalogovye-lgoty-feder&amp;uid_news=1089179&amp;cli=" TargetMode="External"/><Relationship Id="rId15" Type="http://schemas.openxmlformats.org/officeDocument/2006/relationships/hyperlink" Target="http://work.elcode.ru/subscribe/link/?hash=19c584767b366cec15004e3d8baa8f87&amp;id_send=17099&amp;id_email=9501881&amp;url=https%3A%2F%2Flogin.consultant.ru%2Flink%2F%3Freq%3Ddoc%26amp%3Bbase%3DLAW%26amp%3Bn%3D366085%26amp%3Bdst%3D100032&amp;uid_news=1089732&amp;cli=" TargetMode="External"/><Relationship Id="rId36" Type="http://schemas.openxmlformats.org/officeDocument/2006/relationships/hyperlink" Target="http://work.elcode.ru/subscribe/link/?hash=19c584767b366cec15004e3d8baa8f87&amp;id_send=17099&amp;id_email=9501881&amp;url=https%3A%2F%2Flogin.consultant.ru%2Flink%2F%3Frnd%3DA28534FB733CF63D24F2337BA3A4F779%26amp%3Breq%3Ddoc%26amp%3Bbase%3DLAW%26amp%3Bn%3D365457%26amp%3Bdst%3D100025%26amp%3Bfld%3D134%26amp%3BREFFIELD%3D134%26amp%3BREFDST%3D100052%26amp%3BREFDOC%3D247275%26amp%3BREFBASE%3DPBI%26amp%3Bstat%3Drefcode%253D10881%253Bdstident%253D100025%253Bindex%253D88%26amp%3Bdate%3D28.04.2021&amp;uid_news=1088329&amp;cli=" TargetMode="External"/><Relationship Id="rId57" Type="http://schemas.openxmlformats.org/officeDocument/2006/relationships/hyperlink" Target="http://work.elcode.ru/subscribe/link/?hash=19c584767b366cec15004e3d8baa8f87&amp;id_send=17099&amp;id_email=9501881&amp;url=http%3A%2F%2Fwork.elcode.ru%2Fsubscribe%2Flink%2F%3Fhash%3D060a86220f1a244ea637e907853e1251%26amp%3Bid_send%3D17093%26amp%3Bid_email%3D9501862%26amp%3Burl%3Dhttp%253A%252F%252Fwork.elcode.ru%252Fsubscribe%252Flink%252F%253Fhash%253De9042fe5bbedd0ca5749417c8b330dfd%2526amp%253Bid_send%253D17088%2526amp%253Bid_email%253D9439285%2526amp%253Burl%253Dhttps%25253A%25252F%25252Flogin.consultant.ru%25252Flink%25252F%25253Frnd%25253DDC221AAEE7F309794348541A76588FD1%252526amp%25253Breq%25253Ddoc%252526amp%25253Bbase%25253DLAW%252526amp%25253Bn%25253D372366%252526amp%25253Bdst%25253D101714%252526amp%25253Bfld%25253D134%252526amp%25253Bdate%25253D30.04.2021%2526amp%253Buid_news%253D1088753%2526amp%253Bcli%253D%26amp%3Buid_news%3D1089955%26amp%3Bcli%3D&amp;uid_news=1089955&amp;cli=" TargetMode="External"/><Relationship Id="rId106" Type="http://schemas.openxmlformats.org/officeDocument/2006/relationships/hyperlink" Target="http://work.elcode.ru/subscribe/link/?hash=19c584767b366cec15004e3d8baa8f87&amp;id_send=17099&amp;id_email=9501881&amp;url=https%3A%2F%2Flogin.consultant.ru%2Flink%2F%3Freq%3Ddoc%26base%3DQUEST%26n%3D203519%26dst%3D100004%252C1%26date%3D27.04.2021&amp;uid_news=1087544&amp;cli=" TargetMode="External"/><Relationship Id="rId127" Type="http://schemas.openxmlformats.org/officeDocument/2006/relationships/hyperlink" Target="http://work.elcode.ru/subscribe/link/?hash=19c584767b366cec15004e3d8baa8f87&amp;id_send=17099&amp;id_email=9501881&amp;url=https%3A%2F%2Flogin.consultant.ru%2Flink%2F%3Freq%3Ddoc%26amp%3Bbase%3DLAW%26amp%3Bn%3D350813%26amp%3Bdst%3D100020&amp;uid_news=1089625&amp;cli=" TargetMode="External"/><Relationship Id="rId262" Type="http://schemas.openxmlformats.org/officeDocument/2006/relationships/hyperlink" Target="http://work.elcode.ru/subscribe/link/?hash=19c584767b366cec15004e3d8baa8f87&amp;id_send=17099&amp;id_email=9501881&amp;url=https%3A%2F%2Flogin.consultant.ru%2Flink%2F%3Freq%3Ddoc%26amp%3Bbase%3DLAW%26amp%3Bn%3D358861%26amp%3Bdst%3D100004%26amp%3Bdate%3D29.04.2021&amp;uid_news=1089179&amp;cli=" TargetMode="External"/><Relationship Id="rId283" Type="http://schemas.openxmlformats.org/officeDocument/2006/relationships/hyperlink" Target="http://work.elcode.ru/subscribe/link/?hash=19c584767b366cec15004e3d8baa8f87&amp;id_send=17099&amp;id_email=9501881&amp;url=https%3A%2F%2Flogin.consultant.ru%2Flink%2F%3Freq%3Ddoc%26amp%3Bbase%3DPBI%26amp%3Bn%3D240963%26amp%3Bdst%3D100047%26amp%3Bdate%3D29.04.2021&amp;uid_news=1089177&amp;cli=" TargetMode="External"/><Relationship Id="rId10" Type="http://schemas.openxmlformats.org/officeDocument/2006/relationships/hyperlink" Target="http://work.elcode.ru/subscribe/link/?hash=19c584767b366cec15004e3d8baa8f87&amp;id_send=17099&amp;id_email=9501881&amp;url=https%3A%2F%2Fwww.nalog.ru%2Frn77%2Fnews%2Factivities_fts%2F10838707%2F&amp;uid_news=1089732&amp;cli=" TargetMode="External"/><Relationship Id="rId31" Type="http://schemas.openxmlformats.org/officeDocument/2006/relationships/hyperlink" Target="http://work.elcode.ru/subscribe/link/?hash=19c584767b366cec15004e3d8baa8f87&amp;id_send=17099&amp;id_email=9501881&amp;url=https%3A%2F%2Fwww.nalog.ru%2Frn77%2Fnews%2Factivities_fts%2F10844595%2F&amp;uid_news=1088329&amp;cli=" TargetMode="External"/><Relationship Id="rId52" Type="http://schemas.openxmlformats.org/officeDocument/2006/relationships/hyperlink" Target="http://work.elcode.ru/subscribe/link/?hash=19c584767b366cec15004e3d8baa8f87&amp;id_send=17099&amp;id_email=9501881&amp;url=https%3A%2F%2Flogin.consultant.ru%2Flink%2F%3Freq%3Ddoc%26amp%3Bbase%3DLAW%26amp%3Bn%3D383236%26amp%3Bdst%3D100016%26amp%3Bdate%3D04.05.2021&amp;uid_news=1089955&amp;cli=" TargetMode="External"/><Relationship Id="rId73" Type="http://schemas.openxmlformats.org/officeDocument/2006/relationships/image" Target="media/image8.jpeg"/><Relationship Id="rId78" Type="http://schemas.openxmlformats.org/officeDocument/2006/relationships/hyperlink" Target="http://work.elcode.ru/subscribe/link/?hash=19c584767b366cec15004e3d8baa8f87&amp;id_send=17099&amp;id_email=9501881&amp;url=https%3A%2F%2Fbo.nalog.ru%2Fsubscriptions-service&amp;uid_news=1089189&amp;cli=" TargetMode="External"/><Relationship Id="rId94" Type="http://schemas.openxmlformats.org/officeDocument/2006/relationships/image" Target="media/image10.jpeg"/><Relationship Id="rId99" Type="http://schemas.openxmlformats.org/officeDocument/2006/relationships/hyperlink" Target="http://work.elcode.ru/subscribe/link/?hash=19c584767b366cec15004e3d8baa8f87&amp;id_send=17099&amp;id_email=9501881&amp;url=https%3A%2F%2Flogin.consultant.ru%2Flink%2F%3Freq%3Ddoc%26amp%3Bbase%3DLAW%26amp%3Bn%3D382922%26amp%3Bdst%3D100083%252C1%26amp%3Bdate%3D28.04.2021&amp;uid_news=1088341&amp;cli=" TargetMode="External"/><Relationship Id="rId101" Type="http://schemas.openxmlformats.org/officeDocument/2006/relationships/hyperlink" Target="http://work.elcode.ru/subscribe/link/?hash=19c584767b366cec15004e3d8baa8f87&amp;id_send=17099&amp;id_email=9501881&amp;url=https%3A%2F%2Flogin.consultant.ru%2Flink%2F%3Freq%3Ddoc%26amp%3Bbase%3DLAW%26amp%3Bn%3D382922%26amp%3Bdst%3D100088%26amp%3Bdate%3D28.04.2021&amp;uid_news=1088341&amp;cli=" TargetMode="External"/><Relationship Id="rId122" Type="http://schemas.openxmlformats.org/officeDocument/2006/relationships/hyperlink" Target="http://work.elcode.ru/subscribe/link/?hash=19c584767b366cec15004e3d8baa8f87&amp;id_send=17099&amp;id_email=9501881&amp;url=https%3A%2F%2Flogin.consultant.ru%2Flink%2F%3Freq%3Ddoc%26amp%3Bbase%3DLAW%26amp%3Bn%3D382845%26amp%3Bdst%3D100007&amp;uid_news=1089625&amp;cli=" TargetMode="External"/><Relationship Id="rId143"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48" Type="http://schemas.openxmlformats.org/officeDocument/2006/relationships/hyperlink" Target="http://work.elcode.ru/subscribe/link/?hash=19c584767b366cec15004e3d8baa8f87&amp;id_send=17099&amp;id_email=9501881&amp;url=https%3A%2F%2Felcode.ru%2Fservice%2Fpodborki-dokumentov%2Fgid-po-covid-rukovoditelyu---nalogovye-lgoty-feder&amp;uid_news=1086833&amp;cli=" TargetMode="External"/><Relationship Id="rId164" Type="http://schemas.openxmlformats.org/officeDocument/2006/relationships/hyperlink" Target="http://work.elcode.ru/subscribe/link/?hash=19c584767b366cec15004e3d8baa8f87&amp;id_send=17099&amp;id_email=9501881&amp;url=https%3A%2F%2Flogin.consultant.ru%2Flink%2F%3Freq%3Ddoc%26base%3DQUEST%26n%3D203513%26dst%3D100001%26date%3D29.04.2021&amp;uid_news=1089160&amp;cli=" TargetMode="External"/><Relationship Id="rId169" Type="http://schemas.openxmlformats.org/officeDocument/2006/relationships/hyperlink" Target="http://work.elcode.ru/subscribe/link/?hash=19c584767b366cec15004e3d8baa8f87&amp;id_send=17099&amp;id_email=9501881&amp;url=https%3A%2F%2Flogin.consultant.ru%2Flink%2F%3Freq%3Ddoc%26amp%3Bbase%3DLAW%26amp%3Bn%3D382637%26amp%3Bdst%3D102637%26amp%3Bdate%3D02.05.2021&amp;uid_news=1089160&amp;cli=" TargetMode="External"/><Relationship Id="rId185" Type="http://schemas.openxmlformats.org/officeDocument/2006/relationships/hyperlink" Target="http://work.elcode.ru/subscribe/link/?hash=19c584767b366cec15004e3d8baa8f87&amp;id_send=17099&amp;id_email=9501881&amp;url=https%3A%2F%2Flogin.consultant.ru%2Flink%2F%3Freq%3Ddoc%26amp%3Bbase%3DLAW%26amp%3Bn%3D360576%26amp%3Bdst%3D100084%26amp%3Bdate%3D30.04.2021&amp;uid_news=1089952&amp;cli="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19c584767b366cec15004e3d8baa8f87&amp;id_send=17099&amp;id_email=9501881&amp;url=https%3A%2F%2Felcode.ru%2Fproducts%2Feducation%2F30-03-21-2-o-chem-ne-pishut-v-trudovom-kodekse-akt&amp;uid_news=1088325&amp;cli=" TargetMode="External"/><Relationship Id="rId210" Type="http://schemas.openxmlformats.org/officeDocument/2006/relationships/hyperlink" Target="http://work.elcode.ru/subscribe/link/?hash=19c584767b366cec15004e3d8baa8f87&amp;id_send=17099&amp;id_email=9501881&amp;url=https%3A%2F%2Fwww.mos.ru%2Fnews%2Fitem%2F90196073%2F&amp;uid_news=1089804&amp;cli=" TargetMode="External"/><Relationship Id="rId215" Type="http://schemas.openxmlformats.org/officeDocument/2006/relationships/hyperlink" Target="http://work.elcode.ru/subscribe/link/?hash=19c584767b366cec15004e3d8baa8f87&amp;id_send=17099&amp;id_email=9501881&amp;url=https%3A%2F%2Fwww.mos.ru%2Fpgu%2Fru%2Fservices%2Fprocedure%2F0%2F0%2F7700000010000252261%2F%3Futm_source%3Dsearch%26amp%3Butm_term%3Dserp&amp;uid_news=1089804&amp;cli=" TargetMode="External"/><Relationship Id="rId236" Type="http://schemas.openxmlformats.org/officeDocument/2006/relationships/hyperlink" Target="http://work.elcode.ru/subscribe/link/?hash=19c584767b366cec15004e3d8baa8f87&amp;id_send=17099&amp;id_email=9501881&amp;url=https%3A%2F%2Flogin.consultant.ru%2Flink%2F%3Freq%3Ddoc%26amp%3Bbase%3DPBI%26amp%3Bn%3D245527%26amp%3Bdst%3D100007%26amp%3Bdate%3D30.04.2021&amp;uid_news=1090105&amp;cli=" TargetMode="External"/><Relationship Id="rId257" Type="http://schemas.openxmlformats.org/officeDocument/2006/relationships/hyperlink" Target="http://work.elcode.ru/subscribe/link/?hash=19c584767b366cec15004e3d8baa8f87&amp;id_send=17099&amp;id_email=9501881&amp;url=https%3A%2F%2Fmosreg.ru%2Fsobytiya%2Fnovosti%2Fnews-submoscow%2Fprogramma-kommunalnyi-bonus-startuet-v-podmoskove-1-maya&amp;uid_news=1089825&amp;cli=" TargetMode="External"/><Relationship Id="rId278" Type="http://schemas.openxmlformats.org/officeDocument/2006/relationships/hyperlink" Target="http://work.elcode.ru/subscribe/link/?hash=19c584767b366cec15004e3d8baa8f87&amp;id_send=17099&amp;id_email=9501881&amp;url=https%3A%2F%2Flogin.consultant.ru%2Flink%2F%3Freq%3Ddoc%26amp%3Bbase%3DLAW%26amp%3Bn%3D382690%26amp%3Bdst%3D7455%26amp%3Bdate%3D02.05.2021&amp;uid_news=1089177&amp;cli=" TargetMode="External"/><Relationship Id="rId26" Type="http://schemas.openxmlformats.org/officeDocument/2006/relationships/hyperlink" Target="http://work.elcode.ru/subscribe/link/?hash=19c584767b366cec15004e3d8baa8f87&amp;id_send=17099&amp;id_email=9501881&amp;url=https%3A%2F%2Flogin.consultant.ru%2Flink%2F%3Freq%3Ddoc%26amp%3Bbase%3DLAW%26amp%3Bn%3D366142%26amp%3Bdst%3D566&amp;uid_news=1089789&amp;cli=" TargetMode="External"/><Relationship Id="rId231" Type="http://schemas.openxmlformats.org/officeDocument/2006/relationships/hyperlink" Target="http://work.elcode.ru/subscribe/link/?hash=19c584767b366cec15004e3d8baa8f87&amp;id_send=17099&amp;id_email=9501881&amp;url=https%3A%2F%2Flogin.consultant.ru%2Flink%2F%3Freq%3Ddoc%26amp%3Bbase%3DMOB%26amp%3Bn%3D334926&amp;uid_news=1090105&amp;cli=" TargetMode="External"/><Relationship Id="rId252" Type="http://schemas.openxmlformats.org/officeDocument/2006/relationships/hyperlink" Target="http://work.elcode.ru/subscribe/link/?hash=19c584767b366cec15004e3d8baa8f87&amp;id_send=17099&amp;id_email=9501881&amp;url=https%3A%2F%2Flogin.consultant.ru%2Flink%2F%3Freq%3Ddoc%26amp%3Bbase%3DMOB%26amp%3Bn%3D332988%26amp%3Bdst%3D100304&amp;uid_news=1089964&amp;cli=" TargetMode="External"/><Relationship Id="rId273" Type="http://schemas.openxmlformats.org/officeDocument/2006/relationships/hyperlink" Target="http://work.elcode.ru/subscribe/link/?hash=19c584767b366cec15004e3d8baa8f87&amp;id_send=17099&amp;id_email=9501881&amp;url=https%3A%2F%2Flogin.consultant.ru%2Flink%2F%3Freq%3Ddoc%26base%3DPBI%26n%3D240963%26dst%3D100020%26date%3D29.04.2021&amp;uid_news=1089177&amp;cli=" TargetMode="External"/><Relationship Id="rId47" Type="http://schemas.openxmlformats.org/officeDocument/2006/relationships/hyperlink" Target="http://work.elcode.ru/subscribe/link/?hash=19c584767b366cec15004e3d8baa8f87&amp;id_send=17099&amp;id_email=9501881&amp;url=https%3A%2F%2Flogin.consultant.ru%2Flink%2F%3Freq%3Ddoc%26base%3DLAW%26n%3D383236%26dst%3D100002%252C1%26date%3D30.04.2021&amp;uid_news=1089955&amp;cli=" TargetMode="External"/><Relationship Id="rId68" Type="http://schemas.openxmlformats.org/officeDocument/2006/relationships/hyperlink" Target="http://work.elcode.ru/subscribe/link/?hash=19c584767b366cec15004e3d8baa8f87&amp;id_send=17099&amp;id_email=9501881&amp;url=https%3A%2F%2Flogin.consultant.ru%2Flink%2F%3Freq%3Ddoc%26amp%3Bbase%3DLAW%26amp%3Bn%3D382644%26amp%3Bdst%3D101472%26amp%3Bdate%3D02.05.2021&amp;uid_news=1089831&amp;cli=" TargetMode="External"/><Relationship Id="rId89" Type="http://schemas.openxmlformats.org/officeDocument/2006/relationships/hyperlink" Target="http://work.elcode.ru/subscribe/link/?hash=19c584767b366cec15004e3d8baa8f87&amp;id_send=17099&amp;id_email=9501881&amp;url=https%3A%2F%2Flogin.consultant.ru%2Flink%2F%3Freq%3Ddoc%26amp%3Bbase%3DLAW%26amp%3Bn%3D382690%26amp%3Bdst%3D6025%26amp%3Bdate%3D02.05.2021&amp;uid_news=1089186&amp;cli=" TargetMode="External"/><Relationship Id="rId112" Type="http://schemas.openxmlformats.org/officeDocument/2006/relationships/hyperlink" Target="http://work.elcode.ru/subscribe/link/?hash=19c584767b366cec15004e3d8baa8f87&amp;id_send=17099&amp;id_email=9501881&amp;url=https%3A%2F%2Flogin.consultant.ru%2Flink%2F%3Freq%3Ddoc%26base%3DQUEST%26n%3D203638%26dst%3D100002%26date%3D30.04.2021&amp;uid_news=1089988&amp;cli=" TargetMode="External"/><Relationship Id="rId133" Type="http://schemas.openxmlformats.org/officeDocument/2006/relationships/hyperlink" Target="http://work.elcode.ru/subscribe/link/?hash=19c584767b366cec15004e3d8baa8f87&amp;id_send=17099&amp;id_email=9501881&amp;url=https%3A%2F%2Flogin.consultant.ru%2Flink%2F%3Freq%3Ddoc%26amp%3Bbase%3DLAW%26amp%3Bn%3D350813%26amp%3Bdst%3D100156&amp;uid_news=1089625&amp;cli=" TargetMode="External"/><Relationship Id="rId154" Type="http://schemas.openxmlformats.org/officeDocument/2006/relationships/hyperlink" Target="http://work.elcode.ru/subscribe/link/?hash=19c584767b366cec15004e3d8baa8f87&amp;id_send=17099&amp;id_email=9501881&amp;url=https%3A%2F%2Felcode.ru%2Fservice%2Fpodborki-dokumentov%2Fgid-po-covid-rukovoditelyu---nalogovye-lgoty-feder&amp;uid_news=1086833&amp;cli=" TargetMode="External"/><Relationship Id="rId175" Type="http://schemas.openxmlformats.org/officeDocument/2006/relationships/hyperlink" Target="http://work.elcode.ru/subscribe/link/?hash=19c584767b366cec15004e3d8baa8f87&amp;id_send=17099&amp;id_email=9501881&amp;url=https%3A%2F%2Flogin.consultant.ru%2Flink%2F%3Freq%3Ddoc%26amp%3Bbase%3DLAW%26amp%3Bn%3D382637%26amp%3Bdst%3D102631%26amp%3Bdate%3D02.05.2021&amp;uid_news=1089160&amp;cli=" TargetMode="External"/><Relationship Id="rId196" Type="http://schemas.openxmlformats.org/officeDocument/2006/relationships/hyperlink" Target="http://work.elcode.ru/subscribe/link/?hash=19c584767b366cec15004e3d8baa8f87&amp;id_send=17099&amp;id_email=9501881&amp;url=https%3A%2F%2Fwww.gosuslugi.ru%2F417610&amp;uid_news=1089163&amp;cli=" TargetMode="External"/><Relationship Id="rId200" Type="http://schemas.openxmlformats.org/officeDocument/2006/relationships/hyperlink" Target="http://work.elcode.ru/subscribe/link/?hash=19c584767b366cec15004e3d8baa8f87&amp;id_send=17099&amp;id_email=9501881&amp;url=https%3A%2F%2Flogin.consultant.ru%2Flink%2F%3Freq%3Ddoc%26base%3DLAW%26n%3D382750%26dst%3D100004%26date%3D27.04.2021&amp;uid_news=1087296&amp;cli=" TargetMode="External"/><Relationship Id="rId16" Type="http://schemas.openxmlformats.org/officeDocument/2006/relationships/hyperlink" Target="http://work.elcode.ru/subscribe/link/?hash=19c584767b366cec15004e3d8baa8f87&amp;id_send=17099&amp;id_email=9501881&amp;url=https%3A%2F%2Flogin.consultant.ru%2Flink%2F%3Freq%3Ddoc%26amp%3Bbase%3DLAW%26amp%3Bn%3D366085%26amp%3Bdst%3D100033&amp;uid_news=1089732&amp;cli=" TargetMode="External"/><Relationship Id="rId221" Type="http://schemas.openxmlformats.org/officeDocument/2006/relationships/hyperlink" Target="http://work.elcode.ru/subscribe/link/?hash=19c584767b366cec15004e3d8baa8f87&amp;id_send=17099&amp;id_email=9501881&amp;url=http%3A%2F%2Fmos.ru%2F&amp;uid_news=1089804&amp;cli=" TargetMode="External"/><Relationship Id="rId242" Type="http://schemas.openxmlformats.org/officeDocument/2006/relationships/hyperlink" Target="http://work.elcode.ru/subscribe/link/?hash=19c584767b366cec15004e3d8baa8f87&amp;id_send=17099&amp;id_email=9501881&amp;url=https%3A%2F%2Flogin.consultant.ru%2Flink%2F%3Freq%3Ddoc%26amp%3Bbase%3DMOB%26amp%3Bn%3D20721%26amp%3Bdst%3D100001&amp;uid_news=1090000&amp;cli=" TargetMode="External"/><Relationship Id="rId263"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QUEST%26amp%3Bn%3D67158%26amp%3Bdst%3D100010%26amp%3Bfld%3D134%26amp%3BREFFIELD%3D134%26amp%3BREFDST%3D100035%26amp%3BREFDOC%3D48578%26amp%3BREFBASE%3DPKBO%26amp%3Bstat%3Drefcode%253D10881%253Bdstident%253D100010%253Bindex%253D76%26amp%3Bdate%3D29.04.2021&amp;uid_news=1089179&amp;cli=" TargetMode="External"/><Relationship Id="rId284" Type="http://schemas.openxmlformats.org/officeDocument/2006/relationships/hyperlink" Target="http://work.elcode.ru/subscribe/link/?hash=19c584767b366cec15004e3d8baa8f87&amp;id_send=17099&amp;id_email=9501881&amp;url=https%3A%2F%2Felcode.ru%2Fproducts%2Feducation%2Frastorzhenie-trudovyh-otnosheniy-po-naibolee-raspr&amp;uid_news=1089177&amp;cli=" TargetMode="External"/><Relationship Id="rId37" Type="http://schemas.openxmlformats.org/officeDocument/2006/relationships/hyperlink" Target="http://work.elcode.ru/subscribe/link/?hash=19c584767b366cec15004e3d8baa8f87&amp;id_send=17099&amp;id_email=9501881&amp;url=https%3A%2F%2Flogin.consultant.ru%2Flink%2F%3Freq%3Ddoc%26amp%3Bbase%3DLAW%26amp%3Bn%3D315083%26amp%3Bdst%3D100430%26amp%3Bdate%3D29.04.2021&amp;uid_news=1088329&amp;cli=" TargetMode="External"/><Relationship Id="rId58" Type="http://schemas.openxmlformats.org/officeDocument/2006/relationships/hyperlink" Target="http://work.elcode.ru/subscribe/link/?hash=19c584767b366cec15004e3d8baa8f87&amp;id_send=17099&amp;id_email=9501881&amp;url=https%3A%2F%2Flogin.consultant.ru%2Flink%2F%3Freq%3Ddoc%26amp%3Bbase%3DLAW%26amp%3Bn%3D383236%26amp%3Bdst%3D100059%26amp%3Bdate%3D04.05.2021&amp;uid_news=1089955&amp;cli=" TargetMode="External"/><Relationship Id="rId79"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327696%26amp%3Bdst%3D100005%26amp%3Bfld%3D134%26amp%3BREFFIELD%3D134%26amp%3BREFDST%3D100103%26amp%3BREFDOC%3D265809%26amp%3BREFBASE%3DPBI%26amp%3Bstat%3Drefcode%253D10881%253Bdstident%253D100005%253Bindex%253D131%26amp%3Bdate%3D29.04.2021&amp;uid_news=1089189&amp;cli=" TargetMode="External"/><Relationship Id="rId102" Type="http://schemas.openxmlformats.org/officeDocument/2006/relationships/hyperlink" Target="http://work.elcode.ru/subscribe/link/?hash=19c584767b366cec15004e3d8baa8f87&amp;id_send=17099&amp;id_email=9501881&amp;url=https%3A%2F%2Flogin.consultant.ru%2Flink%2F%3Freq%3Ddoc%26amp%3Bbase%3DLAW%26amp%3Bn%3D382922%26amp%3Bdst%3D100090%26amp%3Bdate%3D28.04.2021&amp;uid_news=1088341&amp;cli=" TargetMode="External"/><Relationship Id="rId123" Type="http://schemas.openxmlformats.org/officeDocument/2006/relationships/hyperlink" Target="http://work.elcode.ru/subscribe/link/?hash=19c584767b366cec15004e3d8baa8f87&amp;id_send=17099&amp;id_email=9501881&amp;url=https%3A%2F%2Flogin.consultant.ru%2Flink%2F%3Freq%3Ddoc%26amp%3Bbase%3DLAW%26amp%3Bn%3D350813%26amp%3Bdst%3D100002&amp;uid_news=1089625&amp;cli=" TargetMode="External"/><Relationship Id="rId144" Type="http://schemas.openxmlformats.org/officeDocument/2006/relationships/hyperlink" Target="http://work.elcode.ru/subscribe/link/?hash=19c584767b366cec15004e3d8baa8f87&amp;id_send=17099&amp;id_email=9501881&amp;url=https%3A%2F%2Felcode.ru%2Fservice%2Fpodborki-dokumentov%2Fgid-po-covid-rukovoditelyu---osobennosti-kreditova&amp;uid_news=1086833&amp;cli=" TargetMode="External"/><Relationship Id="rId90" Type="http://schemas.openxmlformats.org/officeDocument/2006/relationships/hyperlink" Target="http://work.elcode.ru/subscribe/link/?hash=19c584767b366cec15004e3d8baa8f87&amp;id_send=17099&amp;id_email=9501881&amp;url=https%3A%2F%2Flogin.consultant.ru%2Flink%2F%3Freq%3Ddoc%26amp%3Bbase%3DLAW%26amp%3Bn%3D381478%26amp%3Bdst%3D100717%26amp%3Bdate%3D29.04.2021&amp;uid_news=1089186&amp;cli=" TargetMode="External"/><Relationship Id="rId165" Type="http://schemas.openxmlformats.org/officeDocument/2006/relationships/image" Target="media/image15.jpeg"/><Relationship Id="rId186" Type="http://schemas.openxmlformats.org/officeDocument/2006/relationships/hyperlink" Target="http://work.elcode.ru/subscribe/link/?hash=19c584767b366cec15004e3d8baa8f87&amp;id_send=17099&amp;id_email=9501881&amp;url=https%3A%2F%2Flogin.consultant.ru%2Flink%2F%3Freq%3Ddoc%26amp%3Bbase%3DLAW%26amp%3Bn%3D339598%26amp%3Bdst%3D100004%26amp%3Bdate%3D30.04.2021&amp;uid_news=1089952&amp;cli=" TargetMode="External"/><Relationship Id="rId211" Type="http://schemas.openxmlformats.org/officeDocument/2006/relationships/hyperlink" Target="http://work.elcode.ru/subscribe/link/?hash=19c584767b366cec15004e3d8baa8f87&amp;id_send=17099&amp;id_email=9501881&amp;url=https%3A%2F%2Fwww.mos.ru%2Fpgu%2Fru%2Fservices%2Fprocedure%2F0%2F0%2F7700000010000007170%2F%3Futm_source%3Dsearch%26amp%3Butm_term%3Dserp&amp;uid_news=1089804&amp;cli=" TargetMode="External"/><Relationship Id="rId232" Type="http://schemas.openxmlformats.org/officeDocument/2006/relationships/hyperlink" Target="http://work.elcode.ru/subscribe/link/?hash=19c584767b366cec15004e3d8baa8f87&amp;id_send=17099&amp;id_email=9501881&amp;url=https%3A%2F%2Flogin.consultant.ru%2Flink%2F%3Freq%3Ddoc%26amp%3Bbase%3DPBI%26amp%3Bn%3D245527%26amp%3Bdst%3D100007%26amp%3Bdate%3D30.04.2021&amp;uid_news=1090105&amp;cli=" TargetMode="External"/><Relationship Id="rId253" Type="http://schemas.openxmlformats.org/officeDocument/2006/relationships/hyperlink" Target="http://work.elcode.ru/subscribe/link/?hash=19c584767b366cec15004e3d8baa8f87&amp;id_send=17099&amp;id_email=9501881&amp;url=https%3A%2F%2Flogin.consultant.ru%2Flink%2F%3Freq%3Ddoc%26amp%3Bbase%3DLAW%26amp%3Bn%3D382690%26amp%3Bdst%3D1000006939%26amp%3Bdate%3D02.05.2021&amp;uid_news=1089964&amp;cli=" TargetMode="External"/><Relationship Id="rId274" Type="http://schemas.openxmlformats.org/officeDocument/2006/relationships/hyperlink" Target="http://work.elcode.ru/subscribe/link/?hash=19c584767b366cec15004e3d8baa8f87&amp;id_send=17099&amp;id_email=9501881&amp;url=https%3A%2F%2Flogin.consultant.ru%2Flink%2F%3Freq%3Ddoc%26amp%3Bbase%3DLAW%26amp%3Bn%3D382637%26amp%3Bdst%3D100572%26amp%3Bdate%3D02.05.2021&amp;uid_news=1089177&amp;cli=" TargetMode="External"/><Relationship Id="rId27" Type="http://schemas.openxmlformats.org/officeDocument/2006/relationships/hyperlink" Target="http://work.elcode.ru/subscribe/link/?hash=19c584767b366cec15004e3d8baa8f87&amp;id_send=17099&amp;id_email=9501881&amp;url=https%3A%2F%2Flogin.consultant.ru%2Flink%2F%3Freq%3Ddoc%26amp%3Bbase%3DLAW%26amp%3Bn%3D382690%26amp%3Bdst%3D103758%26amp%3Bdate%3D02.05.2021&amp;uid_news=1089789&amp;cli=" TargetMode="External"/><Relationship Id="rId48" Type="http://schemas.openxmlformats.org/officeDocument/2006/relationships/image" Target="media/image6.jpeg"/><Relationship Id="rId69" Type="http://schemas.openxmlformats.org/officeDocument/2006/relationships/hyperlink" Target="http://work.elcode.ru/subscribe/link/?hash=19c584767b366cec15004e3d8baa8f87&amp;id_send=17099&amp;id_email=9501881&amp;url=https%3A%2F%2Flogin.consultant.ru%2Flink%2F%3Frnd%3DDC221AAEE7F309794348541A76588FD1%26amp%3Breq%3Ddoc%26amp%3Bbase%3DLAW%26amp%3Bn%3D348661%26amp%3Bdst%3D100371%26amp%3Bfld%3D134%26amp%3BREFFIELD%3D134%26amp%3BREFDST%3D100254%26amp%3BREFDOC%3D332619%26amp%3BREFBASE%3DLAW%26amp%3Bstat%3Drefcode%253D10881%253Bdstident%253D100371%253Bindex%253D119%26amp%3Bdate%3D30.04.2021&amp;uid_news=1089831&amp;cli=" TargetMode="External"/><Relationship Id="rId113" Type="http://schemas.openxmlformats.org/officeDocument/2006/relationships/image" Target="media/image12.jpeg"/><Relationship Id="rId134" Type="http://schemas.openxmlformats.org/officeDocument/2006/relationships/hyperlink" Target="http://work.elcode.ru/subscribe/link/?hash=19c584767b366cec15004e3d8baa8f87&amp;id_send=17099&amp;id_email=9501881&amp;url=https%3A%2F%2Flogin.consultant.ru%2Flink%2F%3Freq%3Ddoc%26amp%3Bbase%3DLAW%26amp%3Bn%3D378831%26amp%3Bdst%3D1000000001%26amp%3Bdate%3D02.05.2021&amp;uid_news=1089625&amp;cli=" TargetMode="External"/><Relationship Id="rId80" Type="http://schemas.openxmlformats.org/officeDocument/2006/relationships/hyperlink" Target="http://work.elcode.ru/subscribe/link/?hash=19c584767b366cec15004e3d8baa8f87&amp;id_send=17099&amp;id_email=9501881&amp;url=https%3A%2F%2Fbo.nalog.ru%2F&amp;uid_news=1089189&amp;cli=" TargetMode="External"/><Relationship Id="rId155"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76" Type="http://schemas.openxmlformats.org/officeDocument/2006/relationships/hyperlink" Target="http://work.elcode.ru/subscribe/link/?hash=19c584767b366cec15004e3d8baa8f87&amp;id_send=17099&amp;id_email=9501881&amp;url=https%3A%2F%2Felcode.ru%2Fproducts%2Feducation%2F19-03-21-praktikum-dlya-kadrovika-obyazatelnye-lok&amp;uid_news=1089160&amp;cli=" TargetMode="External"/><Relationship Id="rId197"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376912%26amp%3Bdst%3D100007%26amp%3Bfld%3D134%26amp%3BREFFIELD%3D134%26amp%3BREFDST%3D100066%26amp%3BREFDOC%3D251009%26amp%3BREFBASE%3DPBI%26amp%3Bstat%3Drefcode%253D10881%253Bdstident%253D100007%253Bindex%253D11%26amp%3Bdate%3D29.04.2021&amp;uid_news=1089163&amp;cli=" TargetMode="External"/><Relationship Id="rId201" Type="http://schemas.openxmlformats.org/officeDocument/2006/relationships/image" Target="media/image19.jpeg"/><Relationship Id="rId222" Type="http://schemas.openxmlformats.org/officeDocument/2006/relationships/hyperlink" Target="http://work.elcode.ru/subscribe/link/?hash=19c584767b366cec15004e3d8baa8f87&amp;id_send=17099&amp;id_email=9501881&amp;url=https%3A%2F%2Fwww.gosuslugi.ru%2F&amp;uid_news=1089804&amp;cli=" TargetMode="External"/><Relationship Id="rId243" Type="http://schemas.openxmlformats.org/officeDocument/2006/relationships/hyperlink" Target="http://work.elcode.ru/subscribe/link/?hash=19c584767b366cec15004e3d8baa8f87&amp;id_send=17099&amp;id_email=9501881&amp;url=https%3A%2F%2Flogin.consultant.ru%2Flink%2F%3Freq%3Ddoc%26amp%3Bbase%3DMOB%26amp%3Bn%3D20721%26amp%3Bdst%3D100001&amp;uid_news=1090000&amp;cli=" TargetMode="External"/><Relationship Id="rId264" Type="http://schemas.openxmlformats.org/officeDocument/2006/relationships/hyperlink" Target="http://work.elcode.ru/subscribe/link/?hash=19c584767b366cec15004e3d8baa8f87&amp;id_send=17099&amp;id_email=9501881&amp;url=https%3A%2F%2Flogin.consultant.ru%2Flink%2F%3Frnd%3D5097A139D343CCA4B61D68C25E69FD44%26amp%3Breq%3Ddoc%26amp%3Bbase%3DLAW%26amp%3Bn%3D47274%26amp%3Bdst%3D100196%26amp%3Bfld%3D134%26amp%3BREFFIELD%3D134%26amp%3BREFDST%3D100181%26amp%3BREFDOC%3D594%26amp%3BREFBASE%3DPKV%26amp%3Bstat%3Drefcode%253D10881%253Bdstident%253D100196%253Bindex%253D384%26amp%3Bdate%3D29.04.2021&amp;uid_news=1089179&amp;cli=" TargetMode="External"/><Relationship Id="rId285" Type="http://schemas.openxmlformats.org/officeDocument/2006/relationships/fontTable" Target="fontTable.xml"/><Relationship Id="rId17" Type="http://schemas.openxmlformats.org/officeDocument/2006/relationships/hyperlink" Target="http://work.elcode.ru/subscribe/link/?hash=19c584767b366cec15004e3d8baa8f87&amp;id_send=17099&amp;id_email=9501881&amp;url=https%3A%2F%2Flogin.consultant.ru%2Flink%2F%3Freq%3Ddoc%26amp%3Bbase%3DLAW%26amp%3Bn%3D366085%26amp%3Bdst%3D100033&amp;uid_news=1089732&amp;cli=" TargetMode="External"/><Relationship Id="rId38" Type="http://schemas.openxmlformats.org/officeDocument/2006/relationships/hyperlink" Target="http://work.elcode.ru/subscribe/link/?hash=19c584767b366cec15004e3d8baa8f87&amp;id_send=17099&amp;id_email=9501881&amp;url=https%3A%2F%2Flogin.consultant.ru%2Flink%2F%3Freq%3Ddoc%26amp%3Bbase%3DLAW%26amp%3Bn%3D315083%26amp%3Bdst%3D100430%26amp%3Bdate%3D29.04.2021&amp;uid_news=1088329&amp;cli=" TargetMode="External"/><Relationship Id="rId59" Type="http://schemas.openxmlformats.org/officeDocument/2006/relationships/hyperlink" Target="http://work.elcode.ru/subscribe/link/?hash=19c584767b366cec15004e3d8baa8f87&amp;id_send=17099&amp;id_email=9501881&amp;url=http%3A%2F%2Fwork.elcode.ru%2Fsubscribe%2Flink%2F%3Fhash%3D060a86220f1a244ea637e907853e1251%26amp%3Bid_send%3D17093%26amp%3Bid_email%3D9501862%26amp%3Burl%3Dhttp%253A%252F%252Fwork.elcode.ru%252Fsubscribe%252Flink%252F%253Fhash%253De9042fe5bbedd0ca5749417c8b330dfd%2526amp%253Bid_send%253D17088%2526amp%253Bid_email%253D9439285%2526amp%253Burl%253Dhttps%25253A%25252F%25252Flogin.consultant.ru%25252Flink%25252F%25253Frnd%25253DDC221AAEE7F309794348541A76588FD1%252526amp%25253Breq%25253Ddoc%252526amp%25253Bbase%25253DLAW%252526amp%25253Bn%25253D372366%252526amp%25253Bdst%25253D101717%252526amp%25253Bfld%25253D134%252526amp%25253Bdate%25253D30.04.2021%2526amp%253Buid_news%253D1088753%2526amp%253Bcli%253D%26amp%3Buid_news%3D1089955%26amp%3Bcli%3D&amp;uid_news=1089955&amp;cli=" TargetMode="External"/><Relationship Id="rId103" Type="http://schemas.openxmlformats.org/officeDocument/2006/relationships/hyperlink" Target="http://work.elcode.ru/subscribe/link/?hash=19c584767b366cec15004e3d8baa8f87&amp;id_send=17099&amp;id_email=9501881&amp;url=https%3A%2F%2Flogin.consultant.ru%2Flink%2F%3Freq%3Ddoc%26amp%3Bbase%3DLAW%26amp%3Bn%3D383035%26amp%3Bdst%3D100003%26amp%3Bdate%3D29.04.2021&amp;uid_news=1088341&amp;cli=" TargetMode="External"/><Relationship Id="rId124" Type="http://schemas.openxmlformats.org/officeDocument/2006/relationships/hyperlink" Target="http://work.elcode.ru/subscribe/link/?hash=19c584767b366cec15004e3d8baa8f87&amp;id_send=17099&amp;id_email=9501881&amp;url=https%3A%2F%2Flogin.consultant.ru%2Flink%2F%3Freq%3Ddoc%26amp%3Bbase%3DLAW%26amp%3Bn%3D383108%26amp%3Bdst%3D100004&amp;uid_news=1089625&amp;cli=" TargetMode="External"/><Relationship Id="rId70" Type="http://schemas.openxmlformats.org/officeDocument/2006/relationships/hyperlink" Target="http://work.elcode.ru/subscribe/link/?hash=19c584767b366cec15004e3d8baa8f87&amp;id_send=17099&amp;id_email=9501881&amp;url=https%3A%2F%2Flogin.consultant.ru%2Flink%2F%3Frnd%3DDC221AAEE7F309794348541A76588FD1%26amp%3Breq%3Ddoc%26amp%3Bbase%3DQUEST%26amp%3Bn%3D191287%26amp%3Bdst%3D100013%26amp%3Bfld%3D134%26amp%3BREFFIELD%3D134%26amp%3BREFDST%3D100254%26amp%3BREFDOC%3D332619%26amp%3BREFBASE%3DLAW%26amp%3Bstat%3Drefcode%253D10881%253Bdstident%253D100013%253Bindex%253D119%26amp%3Bdate%3D30.04.2021&amp;uid_news=1089831&amp;cli=" TargetMode="External"/><Relationship Id="rId91" Type="http://schemas.openxmlformats.org/officeDocument/2006/relationships/hyperlink" Target="http://work.elcode.ru/subscribe/link/?hash=19c584767b366cec15004e3d8baa8f87&amp;id_send=17099&amp;id_email=9501881&amp;url=https%3A%2F%2Flogin.consultant.ru%2Flink%2F%3Freq%3Ddoc%26amp%3Bbase%3DLAW%26amp%3Bn%3D381478%26amp%3Bdst%3D100924%26amp%3Bdate%3D29.04.2021&amp;uid_news=1089186&amp;cli=" TargetMode="External"/><Relationship Id="rId145" Type="http://schemas.openxmlformats.org/officeDocument/2006/relationships/hyperlink" Target="http://work.elcode.ru/subscribe/link/?hash=19c584767b366cec15004e3d8baa8f87&amp;id_send=17099&amp;id_email=9501881&amp;url=https%3A%2F%2Flogin.consultant.ru%2Flink%2F%3Freq%3Ddoc%26amp%3Bbase%3DLAW%26amp%3Bn%3D382637%26amp%3Bdst%3D502%26amp%3Bdate%3D02.05.2021&amp;uid_news=1086833&amp;cli=" TargetMode="External"/><Relationship Id="rId166" Type="http://schemas.openxmlformats.org/officeDocument/2006/relationships/hyperlink" Target="http://work.elcode.ru/subscribe/link/?hash=19c584767b366cec15004e3d8baa8f87&amp;id_send=17099&amp;id_email=9501881&amp;url=https%3A%2F%2Flogin.consultant.ru%2Flink%2F%3Freq%3Ddoc%26amp%3Bbase%3DPBI%26amp%3Bn%3D211416%26amp%3Bdst%3D100004%26amp%3Bdate%3D29.04.2021&amp;uid_news=1089160&amp;cli=" TargetMode="External"/><Relationship Id="rId187" Type="http://schemas.openxmlformats.org/officeDocument/2006/relationships/hyperlink" Target="http://work.elcode.ru/subscribe/link/?hash=19c584767b366cec15004e3d8baa8f87&amp;id_send=17099&amp;id_email=9501881&amp;url=https%3A%2F%2Flogin.consultant.ru%2Flink%2F%3Freq%3Ddoc%26amp%3Bbase%3DLAW%26amp%3Bn%3D339598%26amp%3Bdst%3D100004%26amp%3Bdate%3D30.04.2021&amp;uid_news=1089952&amp;cli=" TargetMode="External"/><Relationship Id="rId1" Type="http://schemas.openxmlformats.org/officeDocument/2006/relationships/numbering" Target="numbering.xml"/><Relationship Id="rId212" Type="http://schemas.openxmlformats.org/officeDocument/2006/relationships/hyperlink" Target="http://work.elcode.ru/subscribe/link/?hash=19c584767b366cec15004e3d8baa8f87&amp;id_send=17099&amp;id_email=9501881&amp;url=https%3A%2F%2Fwww.mos.ru%2Fotvet-socialnaya-podderjka%2Fkak-oformit-ezhemesyachnuyu-gorodskuyu-denezhnuyu-vyplatu%2F%3Futm_source%3Dsearch%26amp%3Butm_term%3Dserp&amp;uid_news=1089804&amp;cli=" TargetMode="External"/><Relationship Id="rId233" Type="http://schemas.openxmlformats.org/officeDocument/2006/relationships/hyperlink" Target="http://work.elcode.ru/subscribe/link/?hash=19c584767b366cec15004e3d8baa8f87&amp;id_send=17099&amp;id_email=9501881&amp;url=https%3A%2F%2Felcode.ru%2Fservice%2Fpodborki-dokumentov%2Fgid-po-covid-rukovoditelyu---nalogovye-lgoty-feder&amp;uid_news=1090105&amp;cli=" TargetMode="External"/><Relationship Id="rId254" Type="http://schemas.openxmlformats.org/officeDocument/2006/relationships/hyperlink" Target="http://work.elcode.ru/subscribe/link/?hash=19c584767b366cec15004e3d8baa8f87&amp;id_send=17099&amp;id_email=9501881&amp;url=https%3A%2F%2Flogin.consultant.ru%2Flink%2F%3Freq%3Ddoc%26amp%3Bbase%3DPBI%26amp%3Bn%3D273837%26amp%3Bdst%3D100001&amp;uid_news=1089964&amp;cli=" TargetMode="External"/><Relationship Id="rId28" Type="http://schemas.openxmlformats.org/officeDocument/2006/relationships/hyperlink" Target="http://work.elcode.ru/subscribe/link/?hash=19c584767b366cec15004e3d8baa8f87&amp;id_send=17099&amp;id_email=9501881&amp;url=https%3A%2F%2Flogin.consultant.ru%2Flink%2F%3Freq%3Ddoc%26amp%3Bbase%3DLAW%26amp%3Bn%3D382690%26amp%3Bdst%3D103759%26amp%3Bdate%3D02.05.2021&amp;uid_news=1089789&amp;cli=" TargetMode="External"/><Relationship Id="rId49" Type="http://schemas.openxmlformats.org/officeDocument/2006/relationships/hyperlink" Target="http://work.elcode.ru/subscribe/link/?hash=19c584767b366cec15004e3d8baa8f87&amp;id_send=17099&amp;id_email=9501881&amp;url=https%3A%2F%2Flogin.consultant.ru%2Flink%2F%3Freq%3Ddoc%26amp%3Bbase%3DLAW%26amp%3Bn%3D383236%26amp%3Bdst%3D100002%252C1%26amp%3Bdate%3D30.04.2021&amp;uid_news=1089955&amp;cli=" TargetMode="External"/><Relationship Id="rId114" Type="http://schemas.openxmlformats.org/officeDocument/2006/relationships/hyperlink" Target="http://work.elcode.ru/subscribe/link/?hash=19c584767b366cec15004e3d8baa8f87&amp;id_send=17099&amp;id_email=9501881&amp;url=https%3A%2F%2Flogin.consultant.ru%2Flink%2F%3Freq%3Ddoc%26amp%3Bbase%3DQUEST%26amp%3Bn%3D203638%26amp%3Bdst%3D100001%26amp%3Bdate%3D30.04.2021&amp;uid_news=1089988&amp;cli=" TargetMode="External"/><Relationship Id="rId275" Type="http://schemas.openxmlformats.org/officeDocument/2006/relationships/hyperlink" Target="http://work.elcode.ru/subscribe/link/?hash=19c584767b366cec15004e3d8baa8f87&amp;id_send=17099&amp;id_email=9501881&amp;url=https%3A%2F%2Flogin.consultant.ru%2Flink%2F%3Freq%3Ddoc%26amp%3Bbase%3DLAW%26amp%3Bn%3D382637%26amp%3Bdst%3D100572%26amp%3Bdate%3D02.05.2021&amp;uid_news=1089177&amp;cli=" TargetMode="External"/><Relationship Id="rId60" Type="http://schemas.openxmlformats.org/officeDocument/2006/relationships/hyperlink" Target="http://work.elcode.ru/subscribe/link/?hash=19c584767b366cec15004e3d8baa8f87&amp;id_send=17099&amp;id_email=9501881&amp;url=https%3A%2F%2Flogin.consultant.ru%2Flink%2F%3Freq%3Ddoc%26amp%3Bbase%3DLAW%26amp%3Bn%3D383236%26amp%3Bdst%3D100054%26amp%3Bdate%3D04.05.2021&amp;uid_news=1089955&amp;cli=" TargetMode="External"/><Relationship Id="rId81" Type="http://schemas.openxmlformats.org/officeDocument/2006/relationships/hyperlink" Target="http://work.elcode.ru/subscribe/link/?hash=19c584767b366cec15004e3d8baa8f87&amp;id_send=17099&amp;id_email=9501881&amp;url=https%3A%2F%2Fbo.nalog.ru%2F&amp;uid_news=1089189&amp;cli=" TargetMode="External"/><Relationship Id="rId135" Type="http://schemas.openxmlformats.org/officeDocument/2006/relationships/hyperlink" Target="http://work.elcode.ru/subscribe/link/?hash=19c584767b366cec15004e3d8baa8f87&amp;id_send=17099&amp;id_email=9501881&amp;url=https%3A%2F%2Flogin.consultant.ru%2Flink%2F%3Freq%3Ddoc%26amp%3Bbase%3DLAW%26amp%3Bn%3D382637%26amp%3Bdst%3D100771%26amp%3Bdate%3D02.05.2021&amp;uid_news=1089625&amp;cli=" TargetMode="External"/><Relationship Id="rId156" Type="http://schemas.openxmlformats.org/officeDocument/2006/relationships/hyperlink" Target="http://work.elcode.ru/subscribe/link/?hash=19c584767b366cec15004e3d8baa8f87&amp;id_send=17099&amp;id_email=9501881&amp;url=https%3A%2F%2Felcode.ru%2Fservice%2Fpodborki-dokumentov%2Fgid-po-covid-rukovoditelyu---osobennosti-kreditova&amp;uid_news=1086833&amp;cli=" TargetMode="External"/><Relationship Id="rId177" Type="http://schemas.openxmlformats.org/officeDocument/2006/relationships/hyperlink" Target="http://work.elcode.ru/subscribe/link/?hash=19c584767b366cec15004e3d8baa8f87&amp;id_send=17099&amp;id_email=9501881&amp;url=https%3A%2F%2Flogin.consultant.ru%2Flink%2F%3Freq%3Ddoc%26base%3DQUEST%26n%3D203467%26dst%3D100003%26date%3D28.04.2021&amp;uid_news=1088325&amp;cli=" TargetMode="External"/><Relationship Id="rId198" Type="http://schemas.openxmlformats.org/officeDocument/2006/relationships/hyperlink" Target="http://work.elcode.ru/subscribe/link/?hash=19c584767b366cec15004e3d8baa8f87&amp;id_send=17099&amp;id_email=9501881&amp;url=https%3A%2F%2Flogin.consultant.ru%2Flink%2F%3Freq%3Ddoc%26amp%3Bbase%3DPBI%26amp%3Bn%3D201088%26amp%3Bdst%3D100001%26amp%3Bdate%3D29.04.2021&amp;uid_news=1089163&amp;cli=" TargetMode="External"/><Relationship Id="rId202" Type="http://schemas.openxmlformats.org/officeDocument/2006/relationships/hyperlink" Target="http://work.elcode.ru/subscribe/link/?hash=19c584767b366cec15004e3d8baa8f87&amp;id_send=17099&amp;id_email=9501881&amp;url=https%3A%2F%2Flogin.consultant.ru%2Flink%2F%3Freq%3Ddoc%26amp%3Bbase%3DLAW%26amp%3Bn%3D382750%26amp%3Bdst%3D100002%26amp%3Bdate%3D27.04.2021&amp;uid_news=1087296&amp;cli=" TargetMode="External"/><Relationship Id="rId223" Type="http://schemas.openxmlformats.org/officeDocument/2006/relationships/hyperlink" Target="http://work.elcode.ru/subscribe/link/?hash=19c584767b366cec15004e3d8baa8f87&amp;id_send=17099&amp;id_email=9501881&amp;url=https%3A%2F%2Flogin.consultant.ru%2Flink%2F%3Freq%3Ddoc%26base%3DMOB%26n%3D334926&amp;uid_news=1090105&amp;cli=" TargetMode="External"/><Relationship Id="rId244" Type="http://schemas.openxmlformats.org/officeDocument/2006/relationships/hyperlink" Target="http://work.elcode.ru/subscribe/link/?hash=19c584767b366cec15004e3d8baa8f87&amp;id_send=17099&amp;id_email=9501881&amp;url=https%3A%2F%2Flogin.consultant.ru%2Flink%2F%3Freq%3Ddoc%26amp%3Bbase%3DMOB%26amp%3Bn%3D334990%26amp%3Bdst%3D100025&amp;uid_news=1090000&amp;c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19748</Words>
  <Characters>112568</Characters>
  <Application>Microsoft Office Word</Application>
  <DocSecurity>0</DocSecurity>
  <Lines>938</Lines>
  <Paragraphs>264</Paragraphs>
  <ScaleCrop>false</ScaleCrop>
  <Company>ООО "ЭЛКОД"</Company>
  <LinksUpToDate>false</LinksUpToDate>
  <CharactersWithSpaces>132052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(Игонина) Анна Дмитриевна</dc:creator>
  <cp:keywords/>
  <dc:description/>
  <cp:lastModifiedBy>Ежова (Игонина) Анна Дмитриевна</cp:lastModifiedBy>
  <cp:revision>3</cp:revision>
  <dcterms:created xsi:type="dcterms:W3CDTF">2021-05-04T09:12:00Z</dcterms:created>
  <dcterms:modified xsi:type="dcterms:W3CDTF">2021-05-04T09:14:00Z</dcterms:modified>
</cp:coreProperties>
</file>