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shd w:val="clear" w:color="auto" w:fill="FFFFFF"/>
        <w:tblCellMar>
          <w:left w:w="0" w:type="dxa"/>
          <w:right w:w="0" w:type="dxa"/>
        </w:tblCellMar>
        <w:tblLook w:val="04A0" w:firstRow="1" w:lastRow="0" w:firstColumn="1" w:lastColumn="0" w:noHBand="0" w:noVBand="1"/>
      </w:tblPr>
      <w:tblGrid>
        <w:gridCol w:w="9007"/>
      </w:tblGrid>
      <w:tr w:rsidR="004E1DED" w:rsidRPr="004E1DED" w:rsidTr="004E1DED">
        <w:trPr>
          <w:jc w:val="center"/>
        </w:trPr>
        <w:tc>
          <w:tcPr>
            <w:tcW w:w="9000" w:type="dxa"/>
            <w:shd w:val="clear" w:color="auto" w:fill="FFFFFF"/>
            <w:vAlign w:val="center"/>
            <w:hideMark/>
          </w:tcPr>
          <w:tbl>
            <w:tblPr>
              <w:tblW w:w="9000" w:type="dxa"/>
              <w:jc w:val="center"/>
              <w:shd w:val="clear" w:color="auto" w:fill="DDDEE2"/>
              <w:tblCellMar>
                <w:left w:w="0" w:type="dxa"/>
                <w:right w:w="0" w:type="dxa"/>
              </w:tblCellMar>
              <w:tblLook w:val="04A0" w:firstRow="1" w:lastRow="0" w:firstColumn="1" w:lastColumn="0" w:noHBand="0" w:noVBand="1"/>
            </w:tblPr>
            <w:tblGrid>
              <w:gridCol w:w="9000"/>
            </w:tblGrid>
            <w:tr w:rsidR="004E1DED" w:rsidRPr="004E1DED">
              <w:trPr>
                <w:jc w:val="center"/>
              </w:trPr>
              <w:tc>
                <w:tcPr>
                  <w:tcW w:w="8100" w:type="dxa"/>
                  <w:shd w:val="clear" w:color="auto" w:fill="DDDEE2"/>
                  <w:tcMar>
                    <w:top w:w="450" w:type="dxa"/>
                    <w:left w:w="450" w:type="dxa"/>
                    <w:bottom w:w="450" w:type="dxa"/>
                    <w:right w:w="450"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Arial" w:eastAsia="Times New Roman" w:hAnsi="Arial" w:cs="Arial"/>
                      <w:b/>
                      <w:bCs/>
                      <w:color w:val="333333"/>
                      <w:sz w:val="24"/>
                      <w:szCs w:val="24"/>
                      <w:lang w:eastAsia="ru-RU"/>
                    </w:rPr>
                    <w:t xml:space="preserve">Здравствуйте! </w:t>
                  </w:r>
                  <w:r w:rsidRPr="004E1DED">
                    <w:rPr>
                      <w:rFonts w:ascii="Arial" w:eastAsia="Times New Roman" w:hAnsi="Arial" w:cs="Arial"/>
                      <w:b/>
                      <w:bCs/>
                      <w:color w:val="333333"/>
                      <w:sz w:val="24"/>
                      <w:szCs w:val="24"/>
                      <w:lang w:eastAsia="ru-RU"/>
                    </w:rPr>
                    <w:br/>
                  </w:r>
                  <w:r w:rsidRPr="004E1DED">
                    <w:rPr>
                      <w:rFonts w:ascii="Times New Roman" w:eastAsia="Calibri" w:hAnsi="Times New Roman" w:cs="Times New Roman"/>
                      <w:sz w:val="24"/>
                      <w:szCs w:val="24"/>
                      <w:lang w:eastAsia="ru-RU"/>
                    </w:rPr>
                    <w:t xml:space="preserve">Обратите внимание на подборку новых документов, включенных в систему КонсультантПлюс за прошедшую неделю. По мнению наших экспертов, именно эти документы будут интересны Вам в первую очередь. </w:t>
                  </w:r>
                </w:p>
              </w:tc>
            </w:tr>
            <w:tr w:rsidR="004E1DED" w:rsidRPr="004E1DED">
              <w:trPr>
                <w:jc w:val="center"/>
              </w:trPr>
              <w:tc>
                <w:tcPr>
                  <w:tcW w:w="8100" w:type="dxa"/>
                  <w:shd w:val="clear" w:color="auto" w:fill="DDDEE2"/>
                  <w:tcMar>
                    <w:top w:w="300" w:type="dxa"/>
                    <w:left w:w="450" w:type="dxa"/>
                    <w:bottom w:w="30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bl>
          <w:p w:rsidR="004E1DED" w:rsidRPr="004E1DED" w:rsidRDefault="004E1DED" w:rsidP="004E1DED">
            <w:pPr>
              <w:spacing w:after="0" w:line="240" w:lineRule="auto"/>
              <w:jc w:val="center"/>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noProof/>
                <w:sz w:val="24"/>
                <w:szCs w:val="24"/>
                <w:lang w:eastAsia="ru-RU"/>
              </w:rPr>
              <w:drawing>
                <wp:inline distT="0" distB="0" distL="0" distR="0" wp14:anchorId="79E693B5" wp14:editId="1DBD6DB5">
                  <wp:extent cx="5719445" cy="1224915"/>
                  <wp:effectExtent l="0" t="0" r="0" b="0"/>
                  <wp:docPr id="1" name="Рисунок 1" descr="Tit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Title Image"/>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9445" cy="1224915"/>
                          </a:xfrm>
                          <a:prstGeom prst="rect">
                            <a:avLst/>
                          </a:prstGeom>
                          <a:noFill/>
                          <a:ln>
                            <a:noFill/>
                          </a:ln>
                        </pic:spPr>
                      </pic:pic>
                    </a:graphicData>
                  </a:graphic>
                </wp:inline>
              </w:drawing>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ВАЖНО ЗНАТЬ РУКОВОДИТЕЛЮ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8" w:tgtFrame="_blank" w:history="1">
              <w:r w:rsidRPr="004E1DED">
                <w:rPr>
                  <w:rFonts w:ascii="Arial" w:eastAsia="Times New Roman" w:hAnsi="Arial" w:cs="Arial"/>
                  <w:b/>
                  <w:bCs/>
                  <w:color w:val="555555"/>
                  <w:sz w:val="27"/>
                  <w:szCs w:val="27"/>
                  <w:lang w:eastAsia="ru-RU"/>
                </w:rPr>
                <w:t xml:space="preserve">ФНС России: с 25 ноября 2020 года действует новый порядок направления электронных документов, необходимых для госрегистрации юрлиц и ИП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 25 ноября 2020 года вводится новый порядок взаимодействия с налоговыми органами при направлении электронных документов, необходимых для госрегистрации юрлиц и ИП.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59264" behindDoc="0" locked="0" layoutInCell="1" allowOverlap="0" wp14:anchorId="043194C5" wp14:editId="7D24F1F3">
                  <wp:simplePos x="0" y="0"/>
                  <wp:positionH relativeFrom="column">
                    <wp:align>left</wp:align>
                  </wp:positionH>
                  <wp:positionV relativeFrom="line">
                    <wp:posOffset>0</wp:posOffset>
                  </wp:positionV>
                  <wp:extent cx="1190625" cy="790575"/>
                  <wp:effectExtent l="0" t="0" r="9525" b="9525"/>
                  <wp:wrapSquare wrapText="bothSides"/>
                  <wp:docPr id="2" name="Рисунок 2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С 25 ноября 2020 года вводится новый </w:t>
            </w:r>
            <w:hyperlink r:id="rId10"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взаимодействия с налоговыми органами при направлении электронных документов, необходимых для госрегистрации ЮЛ и ИП, утвержденный </w:t>
            </w:r>
            <w:hyperlink r:id="rId11"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ФНС России от 12.10.2020 N ЕД-7-14/743@.</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12" w:history="1">
              <w:r w:rsidRPr="004E1DED">
                <w:rPr>
                  <w:rFonts w:ascii="Arial" w:eastAsia="Calibri" w:hAnsi="Arial" w:cs="Arial"/>
                  <w:color w:val="0000FF"/>
                  <w:sz w:val="21"/>
                  <w:szCs w:val="21"/>
                  <w:u w:val="single"/>
                  <w:lang w:eastAsia="ru-RU"/>
                </w:rPr>
                <w:t>Участниками</w:t>
              </w:r>
            </w:hyperlink>
            <w:r w:rsidRPr="004E1DED">
              <w:rPr>
                <w:rFonts w:ascii="Calibri" w:eastAsia="Calibri" w:hAnsi="Calibri" w:cs="Arial"/>
                <w:color w:val="444444"/>
                <w:lang w:eastAsia="ru-RU"/>
              </w:rPr>
              <w:t xml:space="preserve"> взаимодействия являются: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физлица, которые могут быть заявителями при госрегистрации юрлица или ИП;</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нотариусы;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МФЦ;</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органы ФНС России.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Установлено, что </w:t>
            </w:r>
            <w:hyperlink r:id="rId13" w:history="1">
              <w:r w:rsidRPr="004E1DED">
                <w:rPr>
                  <w:rFonts w:ascii="Arial" w:eastAsia="Calibri" w:hAnsi="Arial" w:cs="Arial"/>
                  <w:color w:val="0000FF"/>
                  <w:sz w:val="21"/>
                  <w:szCs w:val="21"/>
                  <w:u w:val="single"/>
                  <w:lang w:eastAsia="ru-RU"/>
                </w:rPr>
                <w:t>направление</w:t>
              </w:r>
            </w:hyperlink>
            <w:r w:rsidRPr="004E1DED">
              <w:rPr>
                <w:rFonts w:ascii="Calibri" w:eastAsia="Calibri" w:hAnsi="Calibri" w:cs="Arial"/>
                <w:color w:val="444444"/>
                <w:lang w:eastAsia="ru-RU"/>
              </w:rPr>
              <w:t xml:space="preserve"> в регистрирующий орган электронных документов, необходимых для регистрации, осуществляется: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заявителем с использованием интернет-сервиса, размещенного на сайте ФНС России, или мобильного приложения, или Единого портала госуслуг;</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нотариусом с использованием интернет-сервиса, размещенного на сайте ФНС России, или с использованием системы межведомственного электронного взаимодействия (далее – СМЭВ) и подключенной к ней единой информационной системы нотариата;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МФЦ с использованием СМЭВ.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Определен перечень </w:t>
            </w:r>
            <w:hyperlink r:id="rId14" w:history="1">
              <w:r w:rsidRPr="004E1DED">
                <w:rPr>
                  <w:rFonts w:ascii="Arial" w:eastAsia="Calibri" w:hAnsi="Arial" w:cs="Arial"/>
                  <w:color w:val="0000FF"/>
                  <w:sz w:val="21"/>
                  <w:szCs w:val="21"/>
                  <w:u w:val="single"/>
                  <w:lang w:eastAsia="ru-RU"/>
                </w:rPr>
                <w:t>электронных документов</w:t>
              </w:r>
            </w:hyperlink>
            <w:r w:rsidRPr="004E1DED">
              <w:rPr>
                <w:rFonts w:ascii="Calibri" w:eastAsia="Calibri" w:hAnsi="Calibri" w:cs="Arial"/>
                <w:color w:val="444444"/>
                <w:lang w:eastAsia="ru-RU"/>
              </w:rPr>
              <w:t xml:space="preserve">, используемых участниками взаимодействия, </w:t>
            </w:r>
            <w:hyperlink r:id="rId15" w:history="1">
              <w:r w:rsidRPr="004E1DED">
                <w:rPr>
                  <w:rFonts w:ascii="Arial" w:eastAsia="Calibri" w:hAnsi="Arial" w:cs="Arial"/>
                  <w:color w:val="0000FF"/>
                  <w:sz w:val="21"/>
                  <w:szCs w:val="21"/>
                  <w:u w:val="single"/>
                  <w:lang w:eastAsia="ru-RU"/>
                </w:rPr>
                <w:t>требования</w:t>
              </w:r>
            </w:hyperlink>
            <w:r w:rsidRPr="004E1DED">
              <w:rPr>
                <w:rFonts w:ascii="Calibri" w:eastAsia="Calibri" w:hAnsi="Calibri" w:cs="Arial"/>
                <w:color w:val="444444"/>
                <w:lang w:eastAsia="ru-RU"/>
              </w:rPr>
              <w:t xml:space="preserve"> к формированию электронных документов, </w:t>
            </w:r>
            <w:r w:rsidRPr="004E1DED">
              <w:rPr>
                <w:rFonts w:ascii="Calibri" w:eastAsia="Calibri" w:hAnsi="Calibri" w:cs="Arial"/>
                <w:color w:val="444444"/>
                <w:lang w:eastAsia="ru-RU"/>
              </w:rPr>
              <w:lastRenderedPageBreak/>
              <w:t xml:space="preserve">необходимых для регистрации, а также порядок их </w:t>
            </w:r>
            <w:hyperlink r:id="rId16" w:history="1">
              <w:r w:rsidRPr="004E1DED">
                <w:rPr>
                  <w:rFonts w:ascii="Arial" w:eastAsia="Calibri" w:hAnsi="Arial" w:cs="Arial"/>
                  <w:color w:val="0000FF"/>
                  <w:sz w:val="21"/>
                  <w:szCs w:val="21"/>
                  <w:u w:val="single"/>
                  <w:lang w:eastAsia="ru-RU"/>
                </w:rPr>
                <w:t>направления</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17" w:history="1">
              <w:r w:rsidRPr="004E1DED">
                <w:rPr>
                  <w:rFonts w:ascii="Arial" w:eastAsia="Calibri" w:hAnsi="Arial" w:cs="Arial"/>
                  <w:color w:val="0000FF"/>
                  <w:sz w:val="21"/>
                  <w:szCs w:val="21"/>
                  <w:u w:val="single"/>
                  <w:lang w:eastAsia="ru-RU"/>
                </w:rPr>
                <w:t>Приказ</w:t>
              </w:r>
            </w:hyperlink>
            <w:r w:rsidRPr="004E1DED">
              <w:rPr>
                <w:rFonts w:ascii="Calibri" w:eastAsia="Calibri" w:hAnsi="Calibri" w:cs="Arial"/>
                <w:color w:val="444444"/>
                <w:lang w:eastAsia="ru-RU"/>
              </w:rPr>
              <w:t xml:space="preserve"> ФНС России от 12.08.2011 N ЯК-7-6/489@, устанавливающий аналогичный порядок, утратит силу с 25 ноября 2020 года.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w:t>
            </w:r>
            <w:r w:rsidRPr="004E1DED">
              <w:rPr>
                <w:rFonts w:ascii="Calibri" w:eastAsia="Calibri" w:hAnsi="Calibri" w:cs="Arial"/>
                <w:color w:val="444444"/>
                <w:lang w:eastAsia="ru-RU"/>
              </w:rPr>
              <w:t xml:space="preserve"> с 25 ноября 2020 года при регистрации, реорганизации и ликвидации организаций и ИП нужно будет применять новые формы бланков. ФНС России  </w:t>
            </w:r>
            <w:hyperlink r:id="rId18" w:history="1">
              <w:r w:rsidRPr="004E1DED">
                <w:rPr>
                  <w:rFonts w:ascii="Arial" w:eastAsia="Calibri" w:hAnsi="Arial" w:cs="Arial"/>
                  <w:color w:val="0000FF"/>
                  <w:sz w:val="21"/>
                  <w:szCs w:val="21"/>
                  <w:u w:val="single"/>
                  <w:lang w:eastAsia="ru-RU"/>
                </w:rPr>
                <w:t>напомнила</w:t>
              </w:r>
            </w:hyperlink>
            <w:r w:rsidRPr="004E1DED">
              <w:rPr>
                <w:rFonts w:ascii="Calibri" w:eastAsia="Calibri" w:hAnsi="Calibri" w:cs="Arial"/>
                <w:color w:val="444444"/>
                <w:lang w:eastAsia="ru-RU"/>
              </w:rPr>
              <w:t xml:space="preserve"> об изменениях, введенных </w:t>
            </w:r>
            <w:hyperlink r:id="rId19"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ФНС России от 31 августа 2020 года N ЕД-7-14/617@, согласно которым в новых формах можно будет отразить сведения: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 типовом уставе ООО,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об электронной почте юрлица и ИП,</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 наличии корпоративного договора,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 единственном акционере общества,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 наименовании юрлица на языках народов РФ и иностранном языке,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о том, действуют ли несколько лиц, которым предоставлено право выступать от имени компании, совместно или независимо друг от друга.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Подробнее о применении новых форм документов читайте в </w:t>
            </w:r>
            <w:hyperlink r:id="rId20" w:history="1">
              <w:r w:rsidRPr="004E1DED">
                <w:rPr>
                  <w:rFonts w:ascii="Arial" w:eastAsia="Calibri" w:hAnsi="Arial" w:cs="Arial"/>
                  <w:color w:val="0000FF"/>
                  <w:sz w:val="21"/>
                  <w:szCs w:val="21"/>
                  <w:u w:val="single"/>
                  <w:lang w:eastAsia="ru-RU"/>
                </w:rPr>
                <w:t>Обзоре</w:t>
              </w:r>
            </w:hyperlink>
            <w:r w:rsidRPr="004E1DED">
              <w:rPr>
                <w:rFonts w:ascii="Calibri" w:eastAsia="Calibri" w:hAnsi="Calibri" w:cs="Arial"/>
                <w:color w:val="444444"/>
                <w:lang w:eastAsia="ru-RU"/>
              </w:rPr>
              <w:t xml:space="preserve"> «Утверждены новые формы документов для регистрации и ликвидации юрлиц и ИП» на нашем сайте.</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25"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1" w:tgtFrame="_blank" w:history="1">
              <w:r w:rsidRPr="004E1DED">
                <w:rPr>
                  <w:rFonts w:ascii="Arial" w:eastAsia="Times New Roman" w:hAnsi="Arial" w:cs="Arial"/>
                  <w:b/>
                  <w:bCs/>
                  <w:color w:val="555555"/>
                  <w:sz w:val="27"/>
                  <w:szCs w:val="27"/>
                  <w:lang w:eastAsia="ru-RU"/>
                </w:rPr>
                <w:t xml:space="preserve">ФНС России представила третий Обзор судебной практики по спорам с участием регистрирующих органов за 2020 год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обзор судебной практики поможет разобраться в спорных вопросах по делам, связанным с госрегистрацией юридических лиц и ИП.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0288" behindDoc="0" locked="0" layoutInCell="1" allowOverlap="0" wp14:anchorId="70713230" wp14:editId="419F4383">
                  <wp:simplePos x="0" y="0"/>
                  <wp:positionH relativeFrom="column">
                    <wp:align>left</wp:align>
                  </wp:positionH>
                  <wp:positionV relativeFrom="line">
                    <wp:posOffset>0</wp:posOffset>
                  </wp:positionV>
                  <wp:extent cx="1190625" cy="800100"/>
                  <wp:effectExtent l="0" t="0" r="9525" b="0"/>
                  <wp:wrapSquare wrapText="bothSides"/>
                  <wp:docPr id="3" name="Рисунок 2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в целях формирования положительной судебной практики </w:t>
            </w:r>
            <w:hyperlink r:id="rId23" w:history="1">
              <w:r w:rsidRPr="004E1DED">
                <w:rPr>
                  <w:rFonts w:ascii="Arial" w:eastAsia="Calibri" w:hAnsi="Arial" w:cs="Arial"/>
                  <w:color w:val="0000FF"/>
                  <w:sz w:val="21"/>
                  <w:szCs w:val="21"/>
                  <w:u w:val="single"/>
                  <w:lang w:eastAsia="ru-RU"/>
                </w:rPr>
                <w:t>Письмом</w:t>
              </w:r>
            </w:hyperlink>
            <w:r w:rsidRPr="004E1DED">
              <w:rPr>
                <w:rFonts w:ascii="Calibri" w:eastAsia="Calibri" w:hAnsi="Calibri" w:cs="Arial"/>
                <w:color w:val="444444"/>
                <w:lang w:eastAsia="ru-RU"/>
              </w:rPr>
              <w:t xml:space="preserve"> от 30.10.2020 N КВ-4-14/17869@ направила «</w:t>
            </w:r>
            <w:hyperlink r:id="rId24" w:history="1">
              <w:r w:rsidRPr="004E1DED">
                <w:rPr>
                  <w:rFonts w:ascii="Arial" w:eastAsia="Calibri" w:hAnsi="Arial" w:cs="Arial"/>
                  <w:color w:val="0000FF"/>
                  <w:sz w:val="21"/>
                  <w:szCs w:val="21"/>
                  <w:u w:val="single"/>
                  <w:lang w:eastAsia="ru-RU"/>
                </w:rPr>
                <w:t>Обзор</w:t>
              </w:r>
            </w:hyperlink>
            <w:r w:rsidRPr="004E1DED">
              <w:rPr>
                <w:rFonts w:ascii="Calibri" w:eastAsia="Calibri" w:hAnsi="Calibri" w:cs="Arial"/>
                <w:color w:val="444444"/>
                <w:lang w:eastAsia="ru-RU"/>
              </w:rPr>
              <w:t xml:space="preserve"> судебной практики по спорам с участием регистрирующих органов N 3 (2020)» для руководства и применения в работе всеми подразделениями налоговой службы.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данном </w:t>
            </w:r>
            <w:hyperlink r:id="rId25" w:history="1">
              <w:r w:rsidRPr="004E1DED">
                <w:rPr>
                  <w:rFonts w:ascii="Arial" w:eastAsia="Calibri" w:hAnsi="Arial" w:cs="Arial"/>
                  <w:color w:val="0000FF"/>
                  <w:sz w:val="21"/>
                  <w:szCs w:val="21"/>
                  <w:u w:val="single"/>
                  <w:lang w:eastAsia="ru-RU"/>
                </w:rPr>
                <w:t>Обзоре</w:t>
              </w:r>
            </w:hyperlink>
            <w:r w:rsidRPr="004E1DED">
              <w:rPr>
                <w:rFonts w:ascii="Calibri" w:eastAsia="Calibri" w:hAnsi="Calibri" w:cs="Arial"/>
                <w:color w:val="444444"/>
                <w:lang w:eastAsia="ru-RU"/>
              </w:rPr>
              <w:t>, в частности, рассмотрены вопросы, связанные со спорами о признании недействительными решений: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26" w:history="1">
              <w:r w:rsidRPr="004E1DED">
                <w:rPr>
                  <w:rFonts w:ascii="Arial" w:eastAsia="Calibri" w:hAnsi="Arial" w:cs="Arial"/>
                  <w:color w:val="0000FF"/>
                  <w:sz w:val="21"/>
                  <w:szCs w:val="21"/>
                  <w:u w:val="single"/>
                  <w:lang w:eastAsia="ru-RU"/>
                </w:rPr>
                <w:t>об отказе в государственной регистрации</w:t>
              </w:r>
            </w:hyperlink>
            <w:r w:rsidRPr="004E1DED">
              <w:rPr>
                <w:rFonts w:ascii="Calibri" w:eastAsia="Calibri" w:hAnsi="Calibri" w:cs="Arial"/>
                <w:color w:val="444444"/>
                <w:lang w:eastAsia="ru-RU"/>
              </w:rPr>
              <w:t xml:space="preserve"> юрлица и ИП,</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27" w:history="1">
              <w:r w:rsidRPr="004E1DED">
                <w:rPr>
                  <w:rFonts w:ascii="Arial" w:eastAsia="Calibri" w:hAnsi="Arial" w:cs="Arial"/>
                  <w:color w:val="0000FF"/>
                  <w:sz w:val="21"/>
                  <w:szCs w:val="21"/>
                  <w:u w:val="single"/>
                  <w:lang w:eastAsia="ru-RU"/>
                </w:rPr>
                <w:t>о государственной регистрации</w:t>
              </w:r>
            </w:hyperlink>
            <w:r w:rsidRPr="004E1DED">
              <w:rPr>
                <w:rFonts w:ascii="Calibri" w:eastAsia="Calibri" w:hAnsi="Calibri" w:cs="Arial"/>
                <w:color w:val="444444"/>
                <w:lang w:eastAsia="ru-RU"/>
              </w:rPr>
              <w:t xml:space="preserve"> юрлица и ИП,</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а также </w:t>
            </w:r>
            <w:hyperlink r:id="rId28" w:history="1">
              <w:r w:rsidRPr="004E1DED">
                <w:rPr>
                  <w:rFonts w:ascii="Arial" w:eastAsia="Calibri" w:hAnsi="Arial" w:cs="Arial"/>
                  <w:color w:val="0000FF"/>
                  <w:sz w:val="21"/>
                  <w:szCs w:val="21"/>
                  <w:u w:val="single"/>
                  <w:lang w:eastAsia="ru-RU"/>
                </w:rPr>
                <w:t>иные споры</w:t>
              </w:r>
            </w:hyperlink>
            <w:r w:rsidRPr="004E1DED">
              <w:rPr>
                <w:rFonts w:ascii="Calibri" w:eastAsia="Calibri" w:hAnsi="Calibri" w:cs="Arial"/>
                <w:color w:val="444444"/>
                <w:lang w:eastAsia="ru-RU"/>
              </w:rPr>
              <w:t xml:space="preserve"> с участием регистрирующих органов.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Например, в рассматриваемом </w:t>
            </w:r>
            <w:hyperlink r:id="rId29" w:history="1">
              <w:r w:rsidRPr="004E1DED">
                <w:rPr>
                  <w:rFonts w:ascii="Arial" w:eastAsia="Calibri" w:hAnsi="Arial" w:cs="Arial"/>
                  <w:color w:val="0000FF"/>
                  <w:sz w:val="21"/>
                  <w:szCs w:val="21"/>
                  <w:u w:val="single"/>
                  <w:lang w:eastAsia="ru-RU"/>
                </w:rPr>
                <w:t>Обзоре</w:t>
              </w:r>
            </w:hyperlink>
            <w:r w:rsidRPr="004E1DED">
              <w:rPr>
                <w:rFonts w:ascii="Calibri" w:eastAsia="Calibri" w:hAnsi="Calibri" w:cs="Arial"/>
                <w:color w:val="444444"/>
                <w:lang w:eastAsia="ru-RU"/>
              </w:rPr>
              <w:t xml:space="preserve"> сделаны следующие выводы: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0" w:history="1">
              <w:r w:rsidRPr="004E1DED">
                <w:rPr>
                  <w:rFonts w:ascii="Arial" w:eastAsia="Calibri" w:hAnsi="Arial" w:cs="Arial"/>
                  <w:color w:val="0000FF"/>
                  <w:sz w:val="21"/>
                  <w:szCs w:val="21"/>
                  <w:u w:val="single"/>
                  <w:lang w:eastAsia="ru-RU"/>
                </w:rPr>
                <w:t>поступившее</w:t>
              </w:r>
            </w:hyperlink>
            <w:r w:rsidRPr="004E1DED">
              <w:rPr>
                <w:rFonts w:ascii="Calibri" w:eastAsia="Calibri" w:hAnsi="Calibri" w:cs="Arial"/>
                <w:color w:val="444444"/>
                <w:lang w:eastAsia="ru-RU"/>
              </w:rPr>
              <w:t xml:space="preserve"> в регистрирующий орган Заявление по </w:t>
            </w:r>
            <w:hyperlink r:id="rId31" w:history="1">
              <w:r w:rsidRPr="004E1DED">
                <w:rPr>
                  <w:rFonts w:ascii="Arial" w:eastAsia="Calibri" w:hAnsi="Arial" w:cs="Arial"/>
                  <w:color w:val="0000FF"/>
                  <w:sz w:val="21"/>
                  <w:szCs w:val="21"/>
                  <w:u w:val="single"/>
                  <w:lang w:eastAsia="ru-RU"/>
                </w:rPr>
                <w:t>форме N Р14001</w:t>
              </w:r>
            </w:hyperlink>
            <w:r w:rsidRPr="004E1DED">
              <w:rPr>
                <w:rFonts w:ascii="Calibri" w:eastAsia="Calibri" w:hAnsi="Calibri" w:cs="Arial"/>
                <w:color w:val="444444"/>
                <w:lang w:eastAsia="ru-RU"/>
              </w:rPr>
              <w:t xml:space="preserve"> было оформлено с нарушением норм действующего законодательства (отсутствовали подпись и печать нотариуса), в связи с чем суды пришли к выводу о том, что инспекцией было правомерно отказано в регистрации заявленных изменений;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2" w:history="1">
              <w:r w:rsidRPr="004E1DED">
                <w:rPr>
                  <w:rFonts w:ascii="Arial" w:eastAsia="Calibri" w:hAnsi="Arial" w:cs="Arial"/>
                  <w:color w:val="0000FF"/>
                  <w:sz w:val="21"/>
                  <w:szCs w:val="21"/>
                  <w:u w:val="single"/>
                  <w:lang w:eastAsia="ru-RU"/>
                </w:rPr>
                <w:t>вопрос о возможности заключения</w:t>
              </w:r>
            </w:hyperlink>
            <w:r w:rsidRPr="004E1DED">
              <w:rPr>
                <w:rFonts w:ascii="Calibri" w:eastAsia="Calibri" w:hAnsi="Calibri" w:cs="Arial"/>
                <w:color w:val="444444"/>
                <w:lang w:eastAsia="ru-RU"/>
              </w:rPr>
              <w:t xml:space="preserve"> брачного договора, направленного на прекращение прав на долю в уставном капитале ООО супруга – участника общества и, как следствие, на изменение состава участников общества, подпадает под регулирование положений </w:t>
            </w:r>
            <w:hyperlink r:id="rId33" w:history="1">
              <w:r w:rsidRPr="004E1DED">
                <w:rPr>
                  <w:rFonts w:ascii="Arial" w:eastAsia="Calibri" w:hAnsi="Arial" w:cs="Arial"/>
                  <w:color w:val="0000FF"/>
                  <w:sz w:val="21"/>
                  <w:szCs w:val="21"/>
                  <w:u w:val="single"/>
                  <w:lang w:eastAsia="ru-RU"/>
                </w:rPr>
                <w:t>ст. 21</w:t>
              </w:r>
            </w:hyperlink>
            <w:r w:rsidRPr="004E1DED">
              <w:rPr>
                <w:rFonts w:ascii="Calibri" w:eastAsia="Calibri" w:hAnsi="Calibri" w:cs="Arial"/>
                <w:color w:val="444444"/>
                <w:lang w:eastAsia="ru-RU"/>
              </w:rPr>
              <w:t xml:space="preserve"> Федерального закона от 08.02.1998 N 14-ФЗ, устанавливающих правила перехода доли в уставном капитале общества к третьим лицам. Иными словами, супруг участника общества, являющийся сособственником доли общества в силу </w:t>
            </w:r>
            <w:hyperlink r:id="rId34" w:history="1">
              <w:r w:rsidRPr="004E1DED">
                <w:rPr>
                  <w:rFonts w:ascii="Arial" w:eastAsia="Calibri" w:hAnsi="Arial" w:cs="Arial"/>
                  <w:color w:val="0000FF"/>
                  <w:sz w:val="21"/>
                  <w:szCs w:val="21"/>
                  <w:u w:val="single"/>
                  <w:lang w:eastAsia="ru-RU"/>
                </w:rPr>
                <w:t>ст. 34</w:t>
              </w:r>
            </w:hyperlink>
            <w:r w:rsidRPr="004E1DED">
              <w:rPr>
                <w:rFonts w:ascii="Calibri" w:eastAsia="Calibri" w:hAnsi="Calibri" w:cs="Arial"/>
                <w:color w:val="444444"/>
                <w:lang w:eastAsia="ru-RU"/>
              </w:rPr>
              <w:t xml:space="preserve"> СК РФ, должен рассматриваться по отношению к самому </w:t>
            </w:r>
            <w:r w:rsidRPr="004E1DED">
              <w:rPr>
                <w:rFonts w:ascii="Calibri" w:eastAsia="Calibri" w:hAnsi="Calibri" w:cs="Arial"/>
                <w:color w:val="444444"/>
                <w:lang w:eastAsia="ru-RU"/>
              </w:rPr>
              <w:lastRenderedPageBreak/>
              <w:t>обществу как третье лицо, а не как участник ООО;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5" w:history="1">
              <w:r w:rsidRPr="004E1DED">
                <w:rPr>
                  <w:rFonts w:ascii="Arial" w:eastAsia="Calibri" w:hAnsi="Arial" w:cs="Arial"/>
                  <w:color w:val="0000FF"/>
                  <w:sz w:val="21"/>
                  <w:szCs w:val="21"/>
                  <w:u w:val="single"/>
                  <w:lang w:eastAsia="ru-RU"/>
                </w:rPr>
                <w:t>приведенный в обоснование законности</w:t>
              </w:r>
            </w:hyperlink>
            <w:r w:rsidRPr="004E1DED">
              <w:rPr>
                <w:rFonts w:ascii="Calibri" w:eastAsia="Calibri" w:hAnsi="Calibri" w:cs="Arial"/>
                <w:color w:val="444444"/>
                <w:lang w:eastAsia="ru-RU"/>
              </w:rPr>
              <w:t xml:space="preserve"> решения об отказе в госрегистрации из-за отсутствия общества по адресу, указанному в ЕГРЮЛ, довод о том, что инспекция как регистрирующий орган наделена правом по осуществлению мероприятий, направленных на противодействие включению в ЕГРЮЛ недостоверных сведений, был признан судом апелляционной инстанции необоснованным, поскольку заявитель просил внести изменения, касающиеся сведений об участниках. Сведений об адресе юрлица заявителем не представлялось, данные сведения были зарегистрированы регистрирующим органом в 2015 году и надлежащим образом не оспорены;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6" w:history="1">
              <w:r w:rsidRPr="004E1DED">
                <w:rPr>
                  <w:rFonts w:ascii="Arial" w:eastAsia="Calibri" w:hAnsi="Arial" w:cs="Arial"/>
                  <w:color w:val="0000FF"/>
                  <w:sz w:val="21"/>
                  <w:szCs w:val="21"/>
                  <w:u w:val="single"/>
                  <w:lang w:eastAsia="ru-RU"/>
                </w:rPr>
                <w:t>проведение выездной налоговой проверки</w:t>
              </w:r>
            </w:hyperlink>
            <w:r w:rsidRPr="004E1DED">
              <w:rPr>
                <w:rFonts w:ascii="Calibri" w:eastAsia="Calibri" w:hAnsi="Calibri" w:cs="Arial"/>
                <w:color w:val="444444"/>
                <w:lang w:eastAsia="ru-RU"/>
              </w:rPr>
              <w:t xml:space="preserve"> в отношении консолидированной группы налогоплательщиков является достаточным основанием для отказа в государственной регистрации записи в ЕГРЮЛ о составлении промежуточного ликвидационного баланса юридического лица, являвшегося участником соответствующей КГН в проверяемый период;</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7" w:history="1">
              <w:r w:rsidRPr="004E1DED">
                <w:rPr>
                  <w:rFonts w:ascii="Arial" w:eastAsia="Calibri" w:hAnsi="Arial" w:cs="Arial"/>
                  <w:color w:val="0000FF"/>
                  <w:sz w:val="21"/>
                  <w:szCs w:val="21"/>
                  <w:u w:val="single"/>
                  <w:lang w:eastAsia="ru-RU"/>
                </w:rPr>
                <w:t>признавая необоснованными</w:t>
              </w:r>
            </w:hyperlink>
            <w:r w:rsidRPr="004E1DED">
              <w:rPr>
                <w:rFonts w:ascii="Calibri" w:eastAsia="Calibri" w:hAnsi="Calibri" w:cs="Arial"/>
                <w:color w:val="444444"/>
                <w:lang w:eastAsia="ru-RU"/>
              </w:rPr>
              <w:t xml:space="preserve"> требования банка, направленные на оспаривание госрегистрации юрлица, суды указали, что из представленных на госрегистрацию документов не следовало наличие какой-либо задолженности перед кредиторами. Сведений об информированности регистрирующего органа относительно задолженности перед банком из иных источников не представлено (в инспекцию с соответствующим уведомлением заявитель не обращался);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8" w:history="1">
              <w:r w:rsidRPr="004E1DED">
                <w:rPr>
                  <w:rFonts w:ascii="Arial" w:eastAsia="Calibri" w:hAnsi="Arial" w:cs="Arial"/>
                  <w:color w:val="0000FF"/>
                  <w:sz w:val="21"/>
                  <w:szCs w:val="21"/>
                  <w:u w:val="single"/>
                  <w:lang w:eastAsia="ru-RU"/>
                </w:rPr>
                <w:t>суды пришли к выводу</w:t>
              </w:r>
            </w:hyperlink>
            <w:r w:rsidRPr="004E1DED">
              <w:rPr>
                <w:rFonts w:ascii="Calibri" w:eastAsia="Calibri" w:hAnsi="Calibri" w:cs="Arial"/>
                <w:color w:val="444444"/>
                <w:lang w:eastAsia="ru-RU"/>
              </w:rPr>
              <w:t xml:space="preserve"> о недоказанности заявителем нарушения его прав и законных интересов оспариваемым решением о госрегистрации изменения адреса юрлица, отметив, что смена адреса должником сама по себе не препятствует исполнению судебного решения о взыскании задолженности в пользу взыскателей;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w:t>
            </w:r>
            <w:hyperlink r:id="rId39" w:history="1">
              <w:r w:rsidRPr="004E1DED">
                <w:rPr>
                  <w:rFonts w:ascii="Arial" w:eastAsia="Calibri" w:hAnsi="Arial" w:cs="Arial"/>
                  <w:color w:val="0000FF"/>
                  <w:sz w:val="21"/>
                  <w:szCs w:val="21"/>
                  <w:u w:val="single"/>
                  <w:lang w:eastAsia="ru-RU"/>
                </w:rPr>
                <w:t>такой способ защиты</w:t>
              </w:r>
            </w:hyperlink>
            <w:r w:rsidRPr="004E1DED">
              <w:rPr>
                <w:rFonts w:ascii="Calibri" w:eastAsia="Calibri" w:hAnsi="Calibri" w:cs="Arial"/>
                <w:color w:val="444444"/>
                <w:lang w:eastAsia="ru-RU"/>
              </w:rPr>
              <w:t xml:space="preserve"> нарушенных прав, как признание недостоверными сведений, содержащихся в ЕГРЮЛ в отношении юрлица, </w:t>
            </w:r>
            <w:hyperlink r:id="rId40" w:history="1">
              <w:r w:rsidRPr="004E1DED">
                <w:rPr>
                  <w:rFonts w:ascii="Arial" w:eastAsia="Calibri" w:hAnsi="Arial" w:cs="Arial"/>
                  <w:color w:val="0000FF"/>
                  <w:sz w:val="21"/>
                  <w:szCs w:val="21"/>
                  <w:u w:val="single"/>
                  <w:lang w:eastAsia="ru-RU"/>
                </w:rPr>
                <w:t>гл. 24</w:t>
              </w:r>
            </w:hyperlink>
            <w:r w:rsidRPr="004E1DED">
              <w:rPr>
                <w:rFonts w:ascii="Calibri" w:eastAsia="Calibri" w:hAnsi="Calibri" w:cs="Arial"/>
                <w:color w:val="444444"/>
                <w:lang w:eastAsia="ru-RU"/>
              </w:rPr>
              <w:t xml:space="preserve"> АПК РФ не предусмотрен.</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26"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41" w:tgtFrame="_blank" w:history="1">
              <w:r w:rsidRPr="004E1DED">
                <w:rPr>
                  <w:rFonts w:ascii="Arial" w:eastAsia="Times New Roman" w:hAnsi="Arial" w:cs="Arial"/>
                  <w:b/>
                  <w:bCs/>
                  <w:color w:val="555555"/>
                  <w:sz w:val="27"/>
                  <w:szCs w:val="27"/>
                  <w:lang w:eastAsia="ru-RU"/>
                </w:rPr>
                <w:t xml:space="preserve">С 1 января 2021 года будут действовать новые требования по оформлению путевых листов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 1 января 2021 года требования Минтранса РФ к оформлению путевых листов распространяются на все организации и ИП, эксплуатирующие транспортные средства.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1312" behindDoc="0" locked="0" layoutInCell="1" allowOverlap="0" wp14:anchorId="570C8315" wp14:editId="160DA6A8">
                  <wp:simplePos x="0" y="0"/>
                  <wp:positionH relativeFrom="column">
                    <wp:align>left</wp:align>
                  </wp:positionH>
                  <wp:positionV relativeFrom="line">
                    <wp:posOffset>0</wp:posOffset>
                  </wp:positionV>
                  <wp:extent cx="1190625" cy="847725"/>
                  <wp:effectExtent l="0" t="0" r="9525" b="9525"/>
                  <wp:wrapSquare wrapText="bothSides"/>
                  <wp:docPr id="4" name="Рисунок 2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90625" cy="847725"/>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43"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Минтранса России от 11.09.2020 N 368 установлены </w:t>
            </w:r>
            <w:hyperlink r:id="rId44" w:history="1">
              <w:r w:rsidRPr="004E1DED">
                <w:rPr>
                  <w:rFonts w:ascii="Arial" w:eastAsia="Calibri" w:hAnsi="Arial" w:cs="Arial"/>
                  <w:color w:val="0000FF"/>
                  <w:sz w:val="21"/>
                  <w:szCs w:val="21"/>
                  <w:u w:val="single"/>
                  <w:lang w:eastAsia="ru-RU"/>
                </w:rPr>
                <w:t>обязательные реквизиты и порядок</w:t>
              </w:r>
            </w:hyperlink>
            <w:r w:rsidRPr="004E1DED">
              <w:rPr>
                <w:rFonts w:ascii="Calibri" w:eastAsia="Calibri" w:hAnsi="Calibri" w:cs="Arial"/>
                <w:color w:val="444444"/>
                <w:lang w:eastAsia="ru-RU"/>
              </w:rPr>
              <w:t xml:space="preserve"> заполнения путевых листов. Данный Приказ будет действовать в период с 1 января 2021 года по 1 января 2027 года.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С  начала 2021 года утратит силу </w:t>
            </w:r>
            <w:hyperlink r:id="rId45" w:history="1">
              <w:r w:rsidRPr="004E1DED">
                <w:rPr>
                  <w:rFonts w:ascii="Arial" w:eastAsia="Calibri" w:hAnsi="Arial" w:cs="Arial"/>
                  <w:color w:val="0000FF"/>
                  <w:sz w:val="21"/>
                  <w:szCs w:val="21"/>
                  <w:u w:val="single"/>
                  <w:lang w:eastAsia="ru-RU"/>
                </w:rPr>
                <w:t>Приказ</w:t>
              </w:r>
            </w:hyperlink>
            <w:r w:rsidRPr="004E1DED">
              <w:rPr>
                <w:rFonts w:ascii="Calibri" w:eastAsia="Calibri" w:hAnsi="Calibri" w:cs="Arial"/>
                <w:color w:val="444444"/>
                <w:lang w:eastAsia="ru-RU"/>
              </w:rPr>
              <w:t xml:space="preserve"> Минтранса России от 18.09.2008 N 152, которым ранее были установлены требования к оформлению путевых листов.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По сравнению с прежними требованиями изменилось следующее.</w:t>
            </w:r>
          </w:p>
          <w:p w:rsidR="004E1DED" w:rsidRPr="004E1DED" w:rsidRDefault="004E1DED" w:rsidP="004E1DED">
            <w:pPr>
              <w:numPr>
                <w:ilvl w:val="0"/>
                <w:numId w:val="1"/>
              </w:numPr>
              <w:spacing w:after="0" w:line="270" w:lineRule="atLeast"/>
              <w:rPr>
                <w:rFonts w:ascii="Arial" w:eastAsia="Times New Roman" w:hAnsi="Arial" w:cs="Arial"/>
                <w:color w:val="444444"/>
                <w:sz w:val="21"/>
                <w:szCs w:val="21"/>
                <w:lang w:eastAsia="ru-RU"/>
              </w:rPr>
            </w:pPr>
            <w:r w:rsidRPr="004E1DED">
              <w:rPr>
                <w:rFonts w:ascii="Calibri" w:eastAsia="Times New Roman" w:hAnsi="Calibri" w:cs="Arial"/>
                <w:b/>
                <w:bCs/>
                <w:color w:val="444444"/>
                <w:lang w:eastAsia="ru-RU"/>
              </w:rPr>
              <w:t>В части обязательных реквизитов путевого листа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 путевом листе появился новый обязательный реквизит – </w:t>
            </w:r>
            <w:hyperlink r:id="rId46" w:history="1">
              <w:r w:rsidRPr="004E1DED">
                <w:rPr>
                  <w:rFonts w:ascii="Arial" w:eastAsia="Calibri" w:hAnsi="Arial" w:cs="Arial"/>
                  <w:color w:val="0000FF"/>
                  <w:sz w:val="21"/>
                  <w:szCs w:val="21"/>
                  <w:u w:val="single"/>
                  <w:lang w:eastAsia="ru-RU"/>
                </w:rPr>
                <w:t>сведения о перевозке</w:t>
              </w:r>
            </w:hyperlink>
            <w:r w:rsidRPr="004E1DED">
              <w:rPr>
                <w:rFonts w:ascii="Calibri" w:eastAsia="Calibri" w:hAnsi="Calibri" w:cs="Arial"/>
                <w:color w:val="444444"/>
                <w:lang w:eastAsia="ru-RU"/>
              </w:rPr>
              <w:t>, который включает информацию о видах сообщения и видах перевозок;</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сведения о транспортном средстве </w:t>
            </w:r>
            <w:hyperlink r:id="rId47" w:history="1">
              <w:r w:rsidRPr="004E1DED">
                <w:rPr>
                  <w:rFonts w:ascii="Arial" w:eastAsia="Calibri" w:hAnsi="Arial" w:cs="Arial"/>
                  <w:color w:val="0000FF"/>
                  <w:sz w:val="21"/>
                  <w:szCs w:val="21"/>
                  <w:u w:val="single"/>
                  <w:lang w:eastAsia="ru-RU"/>
                </w:rPr>
                <w:t>должны</w:t>
              </w:r>
            </w:hyperlink>
            <w:r w:rsidRPr="004E1DED">
              <w:rPr>
                <w:rFonts w:ascii="Calibri" w:eastAsia="Calibri" w:hAnsi="Calibri" w:cs="Arial"/>
                <w:color w:val="444444"/>
                <w:lang w:eastAsia="ru-RU"/>
              </w:rPr>
              <w:t xml:space="preserve"> включать не только его тип и модель, </w:t>
            </w:r>
            <w:r w:rsidRPr="004E1DED">
              <w:rPr>
                <w:rFonts w:ascii="Calibri" w:eastAsia="Calibri" w:hAnsi="Calibri" w:cs="Arial"/>
                <w:color w:val="444444"/>
                <w:lang w:eastAsia="ru-RU"/>
              </w:rPr>
              <w:lastRenderedPageBreak/>
              <w:t>но и марку. Если ТС используется с прицепом (полуприцепом), то нужно указывать его марку, модель и регистрационный номер;</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показания одометра теперь </w:t>
            </w:r>
            <w:hyperlink r:id="rId48" w:history="1">
              <w:r w:rsidRPr="004E1DED">
                <w:rPr>
                  <w:rFonts w:ascii="Arial" w:eastAsia="Calibri" w:hAnsi="Arial" w:cs="Arial"/>
                  <w:color w:val="0000FF"/>
                  <w:sz w:val="21"/>
                  <w:szCs w:val="21"/>
                  <w:u w:val="single"/>
                  <w:lang w:eastAsia="ru-RU"/>
                </w:rPr>
                <w:t>нужно указывать</w:t>
              </w:r>
            </w:hyperlink>
            <w:r w:rsidRPr="004E1DED">
              <w:rPr>
                <w:rFonts w:ascii="Calibri" w:eastAsia="Calibri" w:hAnsi="Calibri" w:cs="Arial"/>
                <w:color w:val="444444"/>
                <w:lang w:eastAsia="ru-RU"/>
              </w:rPr>
              <w:t xml:space="preserve"> также при заезде транспортного средства на парковку по окончании смены (рабочего дня);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появилось требование </w:t>
            </w:r>
            <w:hyperlink r:id="rId49" w:history="1">
              <w:r w:rsidRPr="004E1DED">
                <w:rPr>
                  <w:rFonts w:ascii="Arial" w:eastAsia="Calibri" w:hAnsi="Arial" w:cs="Arial"/>
                  <w:color w:val="0000FF"/>
                  <w:sz w:val="21"/>
                  <w:szCs w:val="21"/>
                  <w:u w:val="single"/>
                  <w:lang w:eastAsia="ru-RU"/>
                </w:rPr>
                <w:t>указывать</w:t>
              </w:r>
            </w:hyperlink>
            <w:r w:rsidRPr="004E1DED">
              <w:rPr>
                <w:rFonts w:ascii="Calibri" w:eastAsia="Calibri" w:hAnsi="Calibri" w:cs="Arial"/>
                <w:color w:val="444444"/>
                <w:lang w:eastAsia="ru-RU"/>
              </w:rPr>
              <w:t xml:space="preserve"> дату (число, месяц, год) и время (часы, минуты) выпуска транспортного средства на линию и его возвращения. Ранее эти временные показатели </w:t>
            </w:r>
            <w:hyperlink r:id="rId50" w:history="1">
              <w:r w:rsidRPr="004E1DED">
                <w:rPr>
                  <w:rFonts w:ascii="Arial" w:eastAsia="Calibri" w:hAnsi="Arial" w:cs="Arial"/>
                  <w:color w:val="0000FF"/>
                  <w:sz w:val="21"/>
                  <w:szCs w:val="21"/>
                  <w:u w:val="single"/>
                  <w:lang w:eastAsia="ru-RU"/>
                </w:rPr>
                <w:t>заполнялись</w:t>
              </w:r>
            </w:hyperlink>
            <w:r w:rsidRPr="004E1DED">
              <w:rPr>
                <w:rFonts w:ascii="Calibri" w:eastAsia="Calibri" w:hAnsi="Calibri" w:cs="Arial"/>
                <w:color w:val="444444"/>
                <w:lang w:eastAsia="ru-RU"/>
              </w:rPr>
              <w:t xml:space="preserve"> в отношении выезда транспортного средства с парковки и его заезда на парковку.</w:t>
            </w:r>
          </w:p>
          <w:p w:rsidR="004E1DED" w:rsidRPr="004E1DED" w:rsidRDefault="004E1DED" w:rsidP="004E1DED">
            <w:pPr>
              <w:numPr>
                <w:ilvl w:val="0"/>
                <w:numId w:val="2"/>
              </w:numPr>
              <w:spacing w:after="0" w:line="270" w:lineRule="atLeast"/>
              <w:rPr>
                <w:rFonts w:ascii="Arial" w:eastAsia="Times New Roman" w:hAnsi="Arial" w:cs="Arial"/>
                <w:color w:val="444444"/>
                <w:sz w:val="21"/>
                <w:szCs w:val="21"/>
                <w:lang w:eastAsia="ru-RU"/>
              </w:rPr>
            </w:pPr>
            <w:r w:rsidRPr="004E1DED">
              <w:rPr>
                <w:rFonts w:ascii="Calibri" w:eastAsia="Times New Roman" w:hAnsi="Calibri" w:cs="Arial"/>
                <w:b/>
                <w:bCs/>
                <w:color w:val="444444"/>
                <w:lang w:eastAsia="ru-RU"/>
              </w:rPr>
              <w:t>В части порядка заполнения путевого листа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установлено, что путевой лист </w:t>
            </w:r>
            <w:hyperlink r:id="rId51" w:history="1">
              <w:r w:rsidRPr="004E1DED">
                <w:rPr>
                  <w:rFonts w:ascii="Arial" w:eastAsia="Calibri" w:hAnsi="Arial" w:cs="Arial"/>
                  <w:color w:val="0000FF"/>
                  <w:sz w:val="21"/>
                  <w:szCs w:val="21"/>
                  <w:u w:val="single"/>
                  <w:lang w:eastAsia="ru-RU"/>
                </w:rPr>
                <w:t>оформляется</w:t>
              </w:r>
            </w:hyperlink>
            <w:r w:rsidRPr="004E1DED">
              <w:rPr>
                <w:rFonts w:ascii="Calibri" w:eastAsia="Calibri" w:hAnsi="Calibri" w:cs="Arial"/>
                <w:color w:val="444444"/>
                <w:lang w:eastAsia="ru-RU"/>
              </w:rPr>
              <w:t xml:space="preserve"> на каждое транспортное средство, эксплуатируемое юрлицом или ИП. Ранее было указано, что путевой лист нужно </w:t>
            </w:r>
            <w:hyperlink r:id="rId52" w:history="1">
              <w:r w:rsidRPr="004E1DED">
                <w:rPr>
                  <w:rFonts w:ascii="Arial" w:eastAsia="Calibri" w:hAnsi="Arial" w:cs="Arial"/>
                  <w:color w:val="0000FF"/>
                  <w:sz w:val="21"/>
                  <w:szCs w:val="21"/>
                  <w:u w:val="single"/>
                  <w:lang w:eastAsia="ru-RU"/>
                </w:rPr>
                <w:t>оформлять</w:t>
              </w:r>
            </w:hyperlink>
            <w:r w:rsidRPr="004E1DED">
              <w:rPr>
                <w:rFonts w:ascii="Calibri" w:eastAsia="Calibri" w:hAnsi="Calibri" w:cs="Arial"/>
                <w:color w:val="444444"/>
                <w:lang w:eastAsia="ru-RU"/>
              </w:rPr>
              <w:t xml:space="preserve"> на каждое ТС, используемое для перевозок грузов, пассажиров и багажа автомобильным транспортом и городским наземным электрическим транспортом;</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помимо даты и времени проведения предрейсового и послерейсового медосмотра водителя, которые проставляются медработником и заверяются его подписью, фамилией и инициалами, медработнику </w:t>
            </w:r>
            <w:hyperlink r:id="rId53" w:history="1">
              <w:r w:rsidRPr="004E1DED">
                <w:rPr>
                  <w:rFonts w:ascii="Arial" w:eastAsia="Calibri" w:hAnsi="Arial" w:cs="Arial"/>
                  <w:color w:val="0000FF"/>
                  <w:sz w:val="21"/>
                  <w:szCs w:val="21"/>
                  <w:u w:val="single"/>
                  <w:lang w:eastAsia="ru-RU"/>
                </w:rPr>
                <w:t>нужно будет</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 по результатам прохождения предрейсового медосмотра на путевом листе проставить отметку «прошел предрейсовый медицинский осмотр, к исполнению трудовых обязанностей допущен»;</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 по результатам прохождения послерейсового медосмотра – отметку «прошел послерейсовый медицинский осмотр»;</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должностное лицо, ответственное за техническое состояние и эксплуатацию ТС, должно, как и раньше, поставить дату и время проведения предрейсового или предсменного контроля технического состояния ТС, а </w:t>
            </w:r>
            <w:hyperlink r:id="rId54" w:history="1">
              <w:r w:rsidRPr="004E1DED">
                <w:rPr>
                  <w:rFonts w:ascii="Arial" w:eastAsia="Calibri" w:hAnsi="Arial" w:cs="Arial"/>
                  <w:color w:val="0000FF"/>
                  <w:sz w:val="21"/>
                  <w:szCs w:val="21"/>
                  <w:u w:val="single"/>
                  <w:lang w:eastAsia="ru-RU"/>
                </w:rPr>
                <w:t>помимо этого</w:t>
              </w:r>
            </w:hyperlink>
            <w:r w:rsidRPr="004E1DED">
              <w:rPr>
                <w:rFonts w:ascii="Calibri" w:eastAsia="Calibri" w:hAnsi="Calibri" w:cs="Arial"/>
                <w:color w:val="444444"/>
                <w:lang w:eastAsia="ru-RU"/>
              </w:rPr>
              <w:t xml:space="preserve"> – дату и время выпуска транспортного средства на линию и его возвращения и отметку «выпуск на линию разрешен» и заверить своей подписью с указанием фамилии и инициалов;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w:t>
            </w:r>
            <w:hyperlink r:id="rId55" w:history="1">
              <w:r w:rsidRPr="004E1DED">
                <w:rPr>
                  <w:rFonts w:ascii="Arial" w:eastAsia="Calibri" w:hAnsi="Arial" w:cs="Arial"/>
                  <w:color w:val="0000FF"/>
                  <w:sz w:val="21"/>
                  <w:szCs w:val="21"/>
                  <w:u w:val="single"/>
                  <w:lang w:eastAsia="ru-RU"/>
                </w:rPr>
                <w:t>введены</w:t>
              </w:r>
            </w:hyperlink>
            <w:r w:rsidRPr="004E1DED">
              <w:rPr>
                <w:rFonts w:ascii="Calibri" w:eastAsia="Calibri" w:hAnsi="Calibri" w:cs="Arial"/>
                <w:color w:val="444444"/>
                <w:lang w:eastAsia="ru-RU"/>
              </w:rPr>
              <w:t xml:space="preserve"> требования к ведению журнала регистрации путевых листов (далее – журнал). Журнал ведется на бумажном носителе, страницы которого должны быть прошнурованы, пронумерованы, и/или на электронном носителе. При ведении журнала в электронной форме предусматривается обязательная возможность печати страниц журнала на бумажном носителе. Также при ведении электронного журнала внесенные в него сведения заверяются усиленной квалифицированной электронной подписью;</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из порядка исчезло </w:t>
            </w:r>
            <w:hyperlink r:id="rId56" w:history="1">
              <w:r w:rsidRPr="004E1DED">
                <w:rPr>
                  <w:rFonts w:ascii="Arial" w:eastAsia="Calibri" w:hAnsi="Arial" w:cs="Arial"/>
                  <w:color w:val="0000FF"/>
                  <w:sz w:val="21"/>
                  <w:szCs w:val="21"/>
                  <w:u w:val="single"/>
                  <w:lang w:eastAsia="ru-RU"/>
                </w:rPr>
                <w:t>требование</w:t>
              </w:r>
            </w:hyperlink>
            <w:r w:rsidRPr="004E1DED">
              <w:rPr>
                <w:rFonts w:ascii="Calibri" w:eastAsia="Calibri" w:hAnsi="Calibri" w:cs="Arial"/>
                <w:color w:val="444444"/>
                <w:lang w:eastAsia="ru-RU"/>
              </w:rPr>
              <w:t xml:space="preserve"> о хранении оформленных путевых листов в течение пяти лет.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w:t>
            </w:r>
            <w:r w:rsidRPr="004E1DED">
              <w:rPr>
                <w:rFonts w:ascii="Calibri" w:eastAsia="Calibri" w:hAnsi="Calibri" w:cs="Arial"/>
                <w:color w:val="444444"/>
                <w:lang w:eastAsia="ru-RU"/>
              </w:rPr>
              <w:t xml:space="preserve"> формы путевых листов, обязательной к применению, нет. Можно разработать бланки самостоятельно или взять за основу унифицированные формы, которые утверждены </w:t>
            </w:r>
            <w:hyperlink r:id="rId57" w:history="1">
              <w:r w:rsidRPr="004E1DED">
                <w:rPr>
                  <w:rFonts w:ascii="Arial" w:eastAsia="Calibri" w:hAnsi="Arial" w:cs="Arial"/>
                  <w:color w:val="0000FF"/>
                  <w:sz w:val="21"/>
                  <w:szCs w:val="21"/>
                  <w:u w:val="single"/>
                  <w:lang w:eastAsia="ru-RU"/>
                </w:rPr>
                <w:t>Постановлением</w:t>
              </w:r>
            </w:hyperlink>
            <w:r w:rsidRPr="004E1DED">
              <w:rPr>
                <w:rFonts w:ascii="Calibri" w:eastAsia="Calibri" w:hAnsi="Calibri" w:cs="Arial"/>
                <w:color w:val="444444"/>
                <w:lang w:eastAsia="ru-RU"/>
              </w:rPr>
              <w:t xml:space="preserve"> Госкомстата России от 28.11.1997 N 78. В путевом листе должны быть обязательные реквизиты, установленные несколькими нормативными актами: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Во-первых, для допуска транспортного средства к эксплуатации (</w:t>
            </w:r>
            <w:hyperlink r:id="rId58" w:history="1">
              <w:r w:rsidRPr="004E1DED">
                <w:rPr>
                  <w:rFonts w:ascii="Arial" w:eastAsia="Calibri" w:hAnsi="Arial" w:cs="Arial"/>
                  <w:color w:val="0000FF"/>
                  <w:sz w:val="21"/>
                  <w:szCs w:val="21"/>
                  <w:u w:val="single"/>
                  <w:lang w:eastAsia="ru-RU"/>
                </w:rPr>
                <w:t>ст. 6</w:t>
              </w:r>
            </w:hyperlink>
            <w:r w:rsidRPr="004E1DED">
              <w:rPr>
                <w:rFonts w:ascii="Calibri" w:eastAsia="Calibri" w:hAnsi="Calibri" w:cs="Arial"/>
                <w:color w:val="444444"/>
                <w:lang w:eastAsia="ru-RU"/>
              </w:rPr>
              <w:t xml:space="preserve"> Федерального закона от 08.11.2007 N 259-ФЗ) должны быть указаны реквизиты установленные:</w:t>
            </w:r>
            <w:r w:rsidRPr="004E1DED">
              <w:rPr>
                <w:rFonts w:ascii="Arial" w:eastAsia="Calibri" w:hAnsi="Arial" w:cs="Arial"/>
                <w:color w:val="444444"/>
                <w:sz w:val="21"/>
                <w:szCs w:val="21"/>
                <w:lang w:eastAsia="ru-RU"/>
              </w:rPr>
              <w:br/>
            </w:r>
            <w:r w:rsidRPr="004E1DED">
              <w:rPr>
                <w:rFonts w:ascii="Calibri" w:eastAsia="Calibri" w:hAnsi="Calibri" w:cs="Arial"/>
                <w:color w:val="444444"/>
                <w:lang w:eastAsia="ru-RU"/>
              </w:rPr>
              <w:t>– до 1 января 2021 года – </w:t>
            </w:r>
            <w:hyperlink r:id="rId59"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Минтранса России от 18.09.2008 N 152;</w:t>
            </w:r>
            <w:r w:rsidRPr="004E1DED">
              <w:rPr>
                <w:rFonts w:ascii="Arial" w:eastAsia="Calibri" w:hAnsi="Arial" w:cs="Arial"/>
                <w:color w:val="444444"/>
                <w:sz w:val="21"/>
                <w:szCs w:val="21"/>
                <w:lang w:eastAsia="ru-RU"/>
              </w:rPr>
              <w:br/>
            </w:r>
            <w:r w:rsidRPr="004E1DED">
              <w:rPr>
                <w:rFonts w:ascii="Calibri" w:eastAsia="Calibri" w:hAnsi="Calibri" w:cs="Arial"/>
                <w:color w:val="444444"/>
                <w:lang w:eastAsia="ru-RU"/>
              </w:rPr>
              <w:t>– с 1 января 2021 года по 1 января 2027 года – </w:t>
            </w:r>
            <w:hyperlink r:id="rId60"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Минтранса России от 11.09.2020 N 368.</w:t>
            </w:r>
            <w:r w:rsidRPr="004E1DED">
              <w:rPr>
                <w:rFonts w:ascii="Arial" w:eastAsia="Calibri" w:hAnsi="Arial" w:cs="Arial"/>
                <w:color w:val="444444"/>
                <w:sz w:val="21"/>
                <w:szCs w:val="21"/>
                <w:lang w:eastAsia="ru-RU"/>
              </w:rPr>
              <w:br/>
            </w:r>
            <w:r w:rsidRPr="004E1DED">
              <w:rPr>
                <w:rFonts w:ascii="Calibri" w:eastAsia="Calibri" w:hAnsi="Calibri" w:cs="Arial"/>
                <w:color w:val="444444"/>
                <w:lang w:eastAsia="ru-RU"/>
              </w:rPr>
              <w:t>Во-вторых, для отражения в учете путевого листа как первичного документа, необходимо соблюсти требования  </w:t>
            </w:r>
            <w:hyperlink r:id="rId61" w:history="1">
              <w:r w:rsidRPr="004E1DED">
                <w:rPr>
                  <w:rFonts w:ascii="Arial" w:eastAsia="Calibri" w:hAnsi="Arial" w:cs="Arial"/>
                  <w:color w:val="0000FF"/>
                  <w:sz w:val="21"/>
                  <w:szCs w:val="21"/>
                  <w:u w:val="single"/>
                  <w:lang w:eastAsia="ru-RU"/>
                </w:rPr>
                <w:t>ч. 2 ст. 9</w:t>
              </w:r>
            </w:hyperlink>
            <w:r w:rsidRPr="004E1DED">
              <w:rPr>
                <w:rFonts w:ascii="Calibri" w:eastAsia="Calibri" w:hAnsi="Calibri" w:cs="Arial"/>
                <w:color w:val="444444"/>
                <w:lang w:eastAsia="ru-RU"/>
              </w:rPr>
              <w:t xml:space="preserve"> Федерального закона от 06.12.2011 N 402-ФЗ.</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27" style="width:467.75pt;height:.75pt" o:hralign="center" o:hrstd="t" o:hr="t" fillcolor="gray" stroked="f"/>
              </w:pict>
            </w:r>
          </w:p>
          <w:p w:rsidR="004E1DED" w:rsidRDefault="004E1DED" w:rsidP="004E1DED">
            <w:pPr>
              <w:spacing w:after="0" w:line="240" w:lineRule="auto"/>
              <w:jc w:val="center"/>
              <w:rPr>
                <w:rFonts w:ascii="Times New Roman" w:eastAsia="Times New Roman" w:hAnsi="Times New Roman" w:cs="Times New Roman"/>
                <w:sz w:val="24"/>
                <w:szCs w:val="24"/>
                <w:lang w:eastAsia="ru-RU"/>
              </w:rPr>
            </w:pPr>
          </w:p>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62" w:tgtFrame="_blank" w:history="1">
              <w:r w:rsidRPr="004E1DED">
                <w:rPr>
                  <w:rFonts w:ascii="Arial" w:eastAsia="Times New Roman" w:hAnsi="Arial" w:cs="Arial"/>
                  <w:b/>
                  <w:bCs/>
                  <w:color w:val="555555"/>
                  <w:sz w:val="27"/>
                  <w:szCs w:val="27"/>
                  <w:lang w:eastAsia="ru-RU"/>
                </w:rPr>
                <w:t xml:space="preserve">Главный санитарный врач РФ дал рекомендации производителям, перевозчикам и потребителям по предотвращению заражения пищевой продукции COVID-19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утверждены рекомендации производителям и перевозчикам пищевой продукции в целях профилактики коронавирусной инфекции.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2336" behindDoc="0" locked="0" layoutInCell="1" allowOverlap="0" wp14:anchorId="2655032B" wp14:editId="266762D6">
                  <wp:simplePos x="0" y="0"/>
                  <wp:positionH relativeFrom="column">
                    <wp:align>left</wp:align>
                  </wp:positionH>
                  <wp:positionV relativeFrom="line">
                    <wp:posOffset>0</wp:posOffset>
                  </wp:positionV>
                  <wp:extent cx="1190625" cy="800100"/>
                  <wp:effectExtent l="0" t="0" r="9525" b="0"/>
                  <wp:wrapSquare wrapText="bothSides"/>
                  <wp:docPr id="5" name="Рисунок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Главный санитарный врач РФ 10.07.2020 года утвердил </w:t>
            </w:r>
            <w:hyperlink r:id="rId64" w:history="1">
              <w:r w:rsidRPr="004E1DED">
                <w:rPr>
                  <w:rFonts w:ascii="Arial" w:eastAsia="Calibri" w:hAnsi="Arial" w:cs="Arial"/>
                  <w:color w:val="0000FF"/>
                  <w:sz w:val="21"/>
                  <w:szCs w:val="21"/>
                  <w:u w:val="single"/>
                  <w:lang w:eastAsia="ru-RU"/>
                </w:rPr>
                <w:t>Методические</w:t>
              </w:r>
            </w:hyperlink>
            <w:r w:rsidRPr="004E1DED">
              <w:rPr>
                <w:rFonts w:ascii="Calibri" w:eastAsia="Calibri" w:hAnsi="Calibri" w:cs="Times New Roman"/>
                <w:color w:val="444444"/>
                <w:lang w:eastAsia="ru-RU"/>
              </w:rPr>
              <w:t xml:space="preserve"> рекомендации МР 3.1/2.3.0200-20. 3.1 по профилактике передачи коронавирусной инфекции посредством пищевой продукции, которые адресованы:</w:t>
            </w:r>
          </w:p>
          <w:p w:rsidR="004E1DED" w:rsidRPr="004E1DED" w:rsidRDefault="004E1DED" w:rsidP="004E1DED">
            <w:pPr>
              <w:numPr>
                <w:ilvl w:val="0"/>
                <w:numId w:val="3"/>
              </w:numPr>
              <w:spacing w:after="0" w:line="270" w:lineRule="atLeast"/>
              <w:rPr>
                <w:rFonts w:ascii="Arial" w:eastAsia="Times New Roman" w:hAnsi="Arial" w:cs="Arial"/>
                <w:color w:val="444444"/>
                <w:sz w:val="21"/>
                <w:szCs w:val="21"/>
                <w:lang w:eastAsia="ru-RU"/>
              </w:rPr>
            </w:pPr>
            <w:r w:rsidRPr="004E1DED">
              <w:rPr>
                <w:rFonts w:ascii="Calibri" w:eastAsia="Times New Roman" w:hAnsi="Calibri" w:cs="Times New Roman"/>
                <w:b/>
                <w:bCs/>
                <w:color w:val="444444"/>
                <w:lang w:eastAsia="ru-RU"/>
              </w:rPr>
              <w:t>производителям продуктов</w:t>
            </w:r>
            <w:r w:rsidRPr="004E1DED">
              <w:rPr>
                <w:rFonts w:ascii="Calibri" w:eastAsia="Times New Roman" w:hAnsi="Calibri" w:cs="Times New Roman"/>
                <w:color w:val="44444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Рекомендовано  обеспечить работников одно- и многоразовыми (с фильтрами) защитными масками и перчатками, другими средствами индивидуальной защиты, </w:t>
            </w:r>
            <w:r w:rsidRPr="004E1DED">
              <w:rPr>
                <w:rFonts w:ascii="Calibri" w:eastAsia="Calibri" w:hAnsi="Calibri" w:cs="Times New Roman"/>
                <w:b/>
                <w:bCs/>
                <w:color w:val="444444"/>
                <w:lang w:eastAsia="ru-RU"/>
              </w:rPr>
              <w:t>а также специальной (санитарной) одеждой (куртки, халаты, фартуки, нарукавники) и, при необходимости, специальной обувью.</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В  целях предупреждение загрязнения воздуха, используемого в процессе производства (изготовления) пищевой продукции, осуществлять чистку и дезинфекцию используемых фильтров или их полную замену (по мере необходимости), проводить регулярные проверки эффективности работы вентиляционных систем на производстве.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b/>
                <w:bCs/>
                <w:color w:val="444444"/>
                <w:lang w:eastAsia="ru-RU"/>
              </w:rPr>
              <w:t>Для потребительской упаковки</w:t>
            </w:r>
            <w:r w:rsidRPr="004E1DED">
              <w:rPr>
                <w:rFonts w:ascii="Calibri" w:eastAsia="Calibri" w:hAnsi="Calibri" w:cs="Times New Roman"/>
                <w:color w:val="444444"/>
                <w:lang w:eastAsia="ru-RU"/>
              </w:rPr>
              <w:t> </w:t>
            </w:r>
            <w:hyperlink r:id="rId65" w:history="1">
              <w:r w:rsidRPr="004E1DED">
                <w:rPr>
                  <w:rFonts w:ascii="Arial" w:eastAsia="Calibri" w:hAnsi="Arial" w:cs="Arial"/>
                  <w:color w:val="0000FF"/>
                  <w:sz w:val="21"/>
                  <w:szCs w:val="21"/>
                  <w:u w:val="single"/>
                  <w:lang w:eastAsia="ru-RU"/>
                </w:rPr>
                <w:t>использовать</w:t>
              </w:r>
            </w:hyperlink>
            <w:r w:rsidRPr="004E1DED">
              <w:rPr>
                <w:rFonts w:ascii="Calibri" w:eastAsia="Calibri" w:hAnsi="Calibri" w:cs="Times New Roman"/>
                <w:color w:val="444444"/>
                <w:lang w:eastAsia="ru-RU"/>
              </w:rPr>
              <w:t xml:space="preserve"> преимущественно неадсорбирующие материалы с гладкой поверхностью (полимерные пленки, стекло, фольга, комбинированные материалы).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b/>
                <w:bCs/>
                <w:color w:val="444444"/>
                <w:lang w:eastAsia="ru-RU"/>
              </w:rPr>
              <w:t>Для транспортной упаковки</w:t>
            </w:r>
            <w:r w:rsidRPr="004E1DED">
              <w:rPr>
                <w:rFonts w:ascii="Calibri" w:eastAsia="Calibri" w:hAnsi="Calibri" w:cs="Times New Roman"/>
                <w:color w:val="444444"/>
                <w:lang w:eastAsia="ru-RU"/>
              </w:rPr>
              <w:t xml:space="preserve"> – материалы, которые можно обработать моюще-дезинфицирующими средствами, с размещением маркировки на внутренней стороне упаковки (с помощью полимерной пленки) или другими защищенными способами.</w:t>
            </w:r>
          </w:p>
          <w:p w:rsidR="004E1DED" w:rsidRPr="004E1DED" w:rsidRDefault="004E1DED" w:rsidP="004E1DED">
            <w:pPr>
              <w:numPr>
                <w:ilvl w:val="0"/>
                <w:numId w:val="4"/>
              </w:numPr>
              <w:spacing w:after="0" w:line="270" w:lineRule="atLeast"/>
              <w:rPr>
                <w:rFonts w:ascii="Arial" w:eastAsia="Times New Roman" w:hAnsi="Arial" w:cs="Arial"/>
                <w:color w:val="444444"/>
                <w:sz w:val="21"/>
                <w:szCs w:val="21"/>
                <w:lang w:eastAsia="ru-RU"/>
              </w:rPr>
            </w:pPr>
            <w:r w:rsidRPr="004E1DED">
              <w:rPr>
                <w:rFonts w:ascii="Calibri" w:eastAsia="Times New Roman" w:hAnsi="Calibri" w:cs="Times New Roman"/>
                <w:b/>
                <w:bCs/>
                <w:color w:val="444444"/>
                <w:lang w:eastAsia="ru-RU"/>
              </w:rPr>
              <w:t>перевозчикам продуктов</w:t>
            </w:r>
            <w:r w:rsidRPr="004E1DED">
              <w:rPr>
                <w:rFonts w:ascii="Calibri" w:eastAsia="Times New Roman" w:hAnsi="Calibri" w:cs="Times New Roman"/>
                <w:color w:val="444444"/>
                <w:lang w:eastAsia="ru-RU"/>
              </w:rPr>
              <w:t>. Им рекомендовано: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w:t>
            </w:r>
            <w:hyperlink r:id="rId66" w:history="1">
              <w:r w:rsidRPr="004E1DED">
                <w:rPr>
                  <w:rFonts w:ascii="Arial" w:eastAsia="Calibri" w:hAnsi="Arial" w:cs="Arial"/>
                  <w:color w:val="0000FF"/>
                  <w:sz w:val="21"/>
                  <w:szCs w:val="21"/>
                  <w:u w:val="single"/>
                  <w:lang w:eastAsia="ru-RU"/>
                </w:rPr>
                <w:t>не допускать</w:t>
              </w:r>
            </w:hyperlink>
            <w:r w:rsidRPr="004E1DED">
              <w:rPr>
                <w:rFonts w:ascii="Calibri" w:eastAsia="Calibri" w:hAnsi="Calibri" w:cs="Times New Roman"/>
                <w:color w:val="444444"/>
                <w:lang w:eastAsia="ru-RU"/>
              </w:rPr>
              <w:t xml:space="preserve"> перевозку и хранение продуктов вместе с личными вещами водителей, а также с использованными СИЗ и санитарной одеждой;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проводить регулярную обработку и дезинфекцию контактных поверхностей (руль транспортного средства, ручки дверей и крышек контейнеров, средств связи) для предотвращения перекрестного загрязнения вирусом COVID-19;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обеспечить регулярную смену санитарной одежды, СИЗ, а так же </w:t>
            </w:r>
            <w:hyperlink r:id="rId67" w:history="1">
              <w:r w:rsidRPr="004E1DED">
                <w:rPr>
                  <w:rFonts w:ascii="Arial" w:eastAsia="Calibri" w:hAnsi="Arial" w:cs="Arial"/>
                  <w:color w:val="0000FF"/>
                  <w:sz w:val="21"/>
                  <w:szCs w:val="21"/>
                  <w:u w:val="single"/>
                  <w:lang w:eastAsia="ru-RU"/>
                </w:rPr>
                <w:t>разгружать</w:t>
              </w:r>
            </w:hyperlink>
            <w:r w:rsidRPr="004E1DED">
              <w:rPr>
                <w:rFonts w:ascii="Calibri" w:eastAsia="Calibri" w:hAnsi="Calibri" w:cs="Times New Roman"/>
                <w:color w:val="444444"/>
                <w:lang w:eastAsia="ru-RU"/>
              </w:rPr>
              <w:t xml:space="preserve"> упаковки с продуктами в </w:t>
            </w:r>
            <w:r w:rsidRPr="004E1DED">
              <w:rPr>
                <w:rFonts w:ascii="Calibri" w:eastAsia="Calibri" w:hAnsi="Calibri" w:cs="Times New Roman"/>
                <w:b/>
                <w:bCs/>
                <w:color w:val="444444"/>
                <w:lang w:eastAsia="ru-RU"/>
              </w:rPr>
              <w:t>чистой санитарной одежде</w:t>
            </w:r>
            <w:r w:rsidRPr="004E1DED">
              <w:rPr>
                <w:rFonts w:ascii="Calibri" w:eastAsia="Calibri" w:hAnsi="Calibri" w:cs="Times New Roman"/>
                <w:color w:val="444444"/>
                <w:lang w:eastAsia="ru-RU"/>
              </w:rPr>
              <w:t xml:space="preserve"> и в СИЗ;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w:t>
            </w:r>
            <w:hyperlink r:id="rId68" w:history="1">
              <w:r w:rsidRPr="004E1DED">
                <w:rPr>
                  <w:rFonts w:ascii="Arial" w:eastAsia="Calibri" w:hAnsi="Arial" w:cs="Arial"/>
                  <w:color w:val="0000FF"/>
                  <w:sz w:val="21"/>
                  <w:szCs w:val="21"/>
                  <w:u w:val="single"/>
                  <w:lang w:eastAsia="ru-RU"/>
                </w:rPr>
                <w:t>обрабатывать</w:t>
              </w:r>
            </w:hyperlink>
            <w:r w:rsidRPr="004E1DED">
              <w:rPr>
                <w:rFonts w:ascii="Calibri" w:eastAsia="Calibri" w:hAnsi="Calibri" w:cs="Times New Roman"/>
                <w:color w:val="444444"/>
                <w:lang w:eastAsia="ru-RU"/>
              </w:rPr>
              <w:t xml:space="preserve"> руки антисептиками перед передачей сопроводительных документов получателям грузов.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w:t>
            </w:r>
            <w:hyperlink r:id="rId69" w:history="1">
              <w:r w:rsidRPr="004E1DED">
                <w:rPr>
                  <w:rFonts w:ascii="Arial" w:eastAsia="Calibri" w:hAnsi="Arial" w:cs="Arial"/>
                  <w:color w:val="0000FF"/>
                  <w:sz w:val="21"/>
                  <w:szCs w:val="21"/>
                  <w:u w:val="single"/>
                  <w:lang w:eastAsia="ru-RU"/>
                </w:rPr>
                <w:t>использовать одноразовую</w:t>
              </w:r>
            </w:hyperlink>
            <w:r w:rsidRPr="004E1DED">
              <w:rPr>
                <w:rFonts w:ascii="Calibri" w:eastAsia="Calibri" w:hAnsi="Calibri" w:cs="Times New Roman"/>
                <w:color w:val="444444"/>
                <w:lang w:eastAsia="ru-RU"/>
              </w:rPr>
              <w:t> транспортную тару и упаковку по возможности.</w:t>
            </w:r>
          </w:p>
          <w:p w:rsidR="004E1DED" w:rsidRPr="004E1DED" w:rsidRDefault="004E1DED" w:rsidP="004E1DED">
            <w:pPr>
              <w:numPr>
                <w:ilvl w:val="0"/>
                <w:numId w:val="5"/>
              </w:numPr>
              <w:spacing w:after="0" w:line="270" w:lineRule="atLeast"/>
              <w:rPr>
                <w:rFonts w:ascii="Arial" w:eastAsia="Times New Roman" w:hAnsi="Arial" w:cs="Arial"/>
                <w:color w:val="444444"/>
                <w:sz w:val="21"/>
                <w:szCs w:val="21"/>
                <w:lang w:eastAsia="ru-RU"/>
              </w:rPr>
            </w:pPr>
            <w:r w:rsidRPr="004E1DED">
              <w:rPr>
                <w:rFonts w:ascii="Calibri" w:eastAsia="Times New Roman" w:hAnsi="Calibri" w:cs="Times New Roman"/>
                <w:b/>
                <w:bCs/>
                <w:color w:val="444444"/>
                <w:lang w:eastAsia="ru-RU"/>
              </w:rPr>
              <w:t>потребителям</w:t>
            </w:r>
            <w:r w:rsidRPr="004E1DED">
              <w:rPr>
                <w:rFonts w:ascii="Calibri" w:eastAsia="Times New Roman" w:hAnsi="Calibri" w:cs="Times New Roman"/>
                <w:color w:val="44444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Им даны общие рекомендации, в частности: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w:t>
            </w:r>
            <w:hyperlink r:id="rId70" w:history="1">
              <w:r w:rsidRPr="004E1DED">
                <w:rPr>
                  <w:rFonts w:ascii="Arial" w:eastAsia="Calibri" w:hAnsi="Arial" w:cs="Arial"/>
                  <w:color w:val="0000FF"/>
                  <w:sz w:val="21"/>
                  <w:szCs w:val="21"/>
                  <w:u w:val="single"/>
                  <w:lang w:eastAsia="ru-RU"/>
                </w:rPr>
                <w:t>избегать приобретения</w:t>
              </w:r>
            </w:hyperlink>
            <w:r w:rsidRPr="004E1DED">
              <w:rPr>
                <w:rFonts w:ascii="Calibri" w:eastAsia="Calibri" w:hAnsi="Calibri" w:cs="Times New Roman"/>
                <w:color w:val="444444"/>
                <w:lang w:eastAsia="ru-RU"/>
              </w:rPr>
              <w:t xml:space="preserve"> нефасованных пищевых продуктов на развес из общих емкостей (орехи, сухофрукты, специи, печенье, конфеты и др.), потребляемых без последующей тепловой обработки;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w:t>
            </w:r>
            <w:hyperlink r:id="rId71" w:history="1">
              <w:r w:rsidRPr="004E1DED">
                <w:rPr>
                  <w:rFonts w:ascii="Arial" w:eastAsia="Calibri" w:hAnsi="Arial" w:cs="Arial"/>
                  <w:color w:val="0000FF"/>
                  <w:sz w:val="21"/>
                  <w:szCs w:val="21"/>
                  <w:u w:val="single"/>
                  <w:lang w:eastAsia="ru-RU"/>
                </w:rPr>
                <w:t>не прикасаться</w:t>
              </w:r>
            </w:hyperlink>
            <w:r w:rsidRPr="004E1DED">
              <w:rPr>
                <w:rFonts w:ascii="Calibri" w:eastAsia="Calibri" w:hAnsi="Calibri" w:cs="Times New Roman"/>
                <w:color w:val="444444"/>
                <w:lang w:eastAsia="ru-RU"/>
              </w:rPr>
              <w:t xml:space="preserve"> к пищевым продуктам, которые не будут приобретаться;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Times New Roman"/>
                <w:color w:val="444444"/>
                <w:lang w:eastAsia="ru-RU"/>
              </w:rPr>
              <w:t xml:space="preserve">– </w:t>
            </w:r>
            <w:hyperlink r:id="rId72" w:history="1">
              <w:r w:rsidRPr="004E1DED">
                <w:rPr>
                  <w:rFonts w:ascii="Arial" w:eastAsia="Calibri" w:hAnsi="Arial" w:cs="Arial"/>
                  <w:color w:val="0000FF"/>
                  <w:sz w:val="21"/>
                  <w:szCs w:val="21"/>
                  <w:u w:val="single"/>
                  <w:lang w:eastAsia="ru-RU"/>
                </w:rPr>
                <w:t>конфеты, печенье, орехи</w:t>
              </w:r>
            </w:hyperlink>
            <w:r w:rsidRPr="004E1DED">
              <w:rPr>
                <w:rFonts w:ascii="Calibri" w:eastAsia="Calibri" w:hAnsi="Calibri" w:cs="Times New Roman"/>
                <w:color w:val="444444"/>
                <w:lang w:eastAsia="ru-RU"/>
              </w:rPr>
              <w:t xml:space="preserve"> и другие пищевые продукты длительного хранения, приобретенные в неупакованном виде, рекомендуется переложить в чистые пакеты (емкости) и употреблять после кратковременного хранения, на третий-четвертый день после покупки.</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28"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ВАЖНО ЗНАТЬ БУХГАЛТЕРУ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73" w:tgtFrame="_blank" w:history="1">
              <w:r w:rsidRPr="004E1DED">
                <w:rPr>
                  <w:rFonts w:ascii="Arial" w:eastAsia="Times New Roman" w:hAnsi="Arial" w:cs="Arial"/>
                  <w:b/>
                  <w:bCs/>
                  <w:color w:val="555555"/>
                  <w:sz w:val="27"/>
                  <w:szCs w:val="27"/>
                  <w:lang w:eastAsia="ru-RU"/>
                </w:rPr>
                <w:t xml:space="preserve">Утверждены новые формы Расчета 6-НДФЛ и справки о доходах и суммах налога физического лица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Arial" w:eastAsia="Times New Roman" w:hAnsi="Arial" w:cs="Arial"/>
                      <w:color w:val="444444"/>
                      <w:sz w:val="21"/>
                      <w:szCs w:val="21"/>
                      <w:lang w:eastAsia="ru-RU"/>
                    </w:rPr>
                    <w:t>Риски: с отчетности за I квартал 2021 года нужно сдавать новую форму Расчета 6-НДФЛ, которая заменит прежние формы 6-НДФЛ и 2-НДФЛ.</w:t>
                  </w:r>
                  <w:r w:rsidRPr="004E1DED">
                    <w:rPr>
                      <w:rFonts w:ascii="Arial" w:eastAsia="Times New Roman" w:hAnsi="Arial" w:cs="Arial"/>
                      <w:color w:val="444444"/>
                      <w:sz w:val="21"/>
                      <w:szCs w:val="21"/>
                      <w:lang w:eastAsia="ru-RU"/>
                    </w:rPr>
                    <w:br/>
                  </w:r>
                  <w:r w:rsidRPr="004E1DED">
                    <w:rPr>
                      <w:rFonts w:ascii="Arial" w:eastAsia="Times New Roman" w:hAnsi="Arial" w:cs="Arial"/>
                      <w:color w:val="444444"/>
                      <w:sz w:val="21"/>
                      <w:szCs w:val="21"/>
                      <w:lang w:eastAsia="ru-RU"/>
                    </w:rPr>
                    <w:br/>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3360" behindDoc="0" locked="0" layoutInCell="1" allowOverlap="0" wp14:anchorId="11690001" wp14:editId="0431EA7A">
                  <wp:simplePos x="0" y="0"/>
                  <wp:positionH relativeFrom="column">
                    <wp:align>left</wp:align>
                  </wp:positionH>
                  <wp:positionV relativeFrom="line">
                    <wp:posOffset>0</wp:posOffset>
                  </wp:positionV>
                  <wp:extent cx="1190625" cy="800100"/>
                  <wp:effectExtent l="0" t="0" r="9525" b="0"/>
                  <wp:wrapSquare wrapText="bothSides"/>
                  <wp:docPr id="6" name="Рисунок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Приказом от 15.10.2020 N ЕД-7-11/753@ утвердила </w:t>
            </w:r>
            <w:hyperlink r:id="rId75" w:history="1">
              <w:r w:rsidRPr="004E1DED">
                <w:rPr>
                  <w:rFonts w:ascii="Arial" w:eastAsia="Calibri" w:hAnsi="Arial" w:cs="Arial"/>
                  <w:color w:val="0000FF"/>
                  <w:sz w:val="21"/>
                  <w:szCs w:val="21"/>
                  <w:u w:val="single"/>
                  <w:lang w:eastAsia="ru-RU"/>
                </w:rPr>
                <w:t>форму</w:t>
              </w:r>
            </w:hyperlink>
            <w:r w:rsidRPr="004E1DED">
              <w:rPr>
                <w:rFonts w:ascii="Calibri" w:eastAsia="Calibri" w:hAnsi="Calibri" w:cs="Arial"/>
                <w:color w:val="444444"/>
                <w:lang w:eastAsia="ru-RU"/>
              </w:rPr>
              <w:t xml:space="preserve"> 6-НДФЛ, </w:t>
            </w:r>
            <w:hyperlink r:id="rId76"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ее заполнения и </w:t>
            </w:r>
            <w:hyperlink r:id="rId77" w:history="1">
              <w:r w:rsidRPr="004E1DED">
                <w:rPr>
                  <w:rFonts w:ascii="Arial" w:eastAsia="Calibri" w:hAnsi="Arial" w:cs="Arial"/>
                  <w:color w:val="0000FF"/>
                  <w:sz w:val="21"/>
                  <w:szCs w:val="21"/>
                  <w:u w:val="single"/>
                  <w:lang w:eastAsia="ru-RU"/>
                </w:rPr>
                <w:t>Формат</w:t>
              </w:r>
            </w:hyperlink>
            <w:r w:rsidRPr="004E1DED">
              <w:rPr>
                <w:rFonts w:ascii="Calibri" w:eastAsia="Calibri" w:hAnsi="Calibri" w:cs="Arial"/>
                <w:color w:val="444444"/>
                <w:lang w:eastAsia="ru-RU"/>
              </w:rPr>
              <w:t xml:space="preserve"> представления в электронном виде, а также </w:t>
            </w:r>
            <w:hyperlink r:id="rId78" w:history="1">
              <w:r w:rsidRPr="004E1DED">
                <w:rPr>
                  <w:rFonts w:ascii="Arial" w:eastAsia="Calibri" w:hAnsi="Arial" w:cs="Arial"/>
                  <w:color w:val="0000FF"/>
                  <w:sz w:val="21"/>
                  <w:szCs w:val="21"/>
                  <w:u w:val="single"/>
                  <w:lang w:eastAsia="ru-RU"/>
                </w:rPr>
                <w:t>форму</w:t>
              </w:r>
            </w:hyperlink>
            <w:r w:rsidRPr="004E1DED">
              <w:rPr>
                <w:rFonts w:ascii="Calibri" w:eastAsia="Calibri" w:hAnsi="Calibri" w:cs="Arial"/>
                <w:color w:val="444444"/>
                <w:lang w:eastAsia="ru-RU"/>
              </w:rPr>
              <w:t xml:space="preserve"> справки о полученных физическим лицом доходах и удержанных суммах НДФЛ.</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79" w:history="1">
              <w:r w:rsidRPr="004E1DED">
                <w:rPr>
                  <w:rFonts w:ascii="Arial" w:eastAsia="Calibri" w:hAnsi="Arial" w:cs="Arial"/>
                  <w:color w:val="0000FF"/>
                  <w:sz w:val="21"/>
                  <w:szCs w:val="21"/>
                  <w:u w:val="single"/>
                  <w:lang w:eastAsia="ru-RU"/>
                </w:rPr>
                <w:t>Установлено</w:t>
              </w:r>
            </w:hyperlink>
            <w:r w:rsidRPr="004E1DED">
              <w:rPr>
                <w:rFonts w:ascii="Calibri" w:eastAsia="Calibri" w:hAnsi="Calibri" w:cs="Arial"/>
                <w:color w:val="444444"/>
                <w:lang w:eastAsia="ru-RU"/>
              </w:rPr>
              <w:t xml:space="preserve">, что налоговый агент должен сообщать в налоговую инспекцию и налогоплательщику о невозможности удержания налога по новой </w:t>
            </w:r>
            <w:hyperlink r:id="rId80" w:history="1">
              <w:r w:rsidRPr="004E1DED">
                <w:rPr>
                  <w:rFonts w:ascii="Arial" w:eastAsia="Calibri" w:hAnsi="Arial" w:cs="Arial"/>
                  <w:color w:val="0000FF"/>
                  <w:sz w:val="21"/>
                  <w:szCs w:val="21"/>
                  <w:u w:val="single"/>
                  <w:lang w:eastAsia="ru-RU"/>
                </w:rPr>
                <w:t>форме</w:t>
              </w:r>
            </w:hyperlink>
            <w:r w:rsidRPr="004E1DED">
              <w:rPr>
                <w:rFonts w:ascii="Calibri" w:eastAsia="Calibri" w:hAnsi="Calibri" w:cs="Arial"/>
                <w:color w:val="444444"/>
                <w:lang w:eastAsia="ru-RU"/>
              </w:rPr>
              <w:t xml:space="preserve"> 6-НДФЛ (</w:t>
            </w:r>
            <w:hyperlink r:id="rId81" w:history="1">
              <w:r w:rsidRPr="004E1DED">
                <w:rPr>
                  <w:rFonts w:ascii="Arial" w:eastAsia="Calibri" w:hAnsi="Arial" w:cs="Arial"/>
                  <w:color w:val="0000FF"/>
                  <w:sz w:val="21"/>
                  <w:szCs w:val="21"/>
                  <w:u w:val="single"/>
                  <w:lang w:eastAsia="ru-RU"/>
                </w:rPr>
                <w:t>п. 5 ст. 226</w:t>
              </w:r>
            </w:hyperlink>
            <w:r w:rsidRPr="004E1DED">
              <w:rPr>
                <w:rFonts w:ascii="Calibri" w:eastAsia="Calibri" w:hAnsi="Calibri" w:cs="Arial"/>
                <w:color w:val="444444"/>
                <w:lang w:eastAsia="ru-RU"/>
              </w:rPr>
              <w:t xml:space="preserve">, </w:t>
            </w:r>
            <w:hyperlink r:id="rId82" w:history="1">
              <w:r w:rsidRPr="004E1DED">
                <w:rPr>
                  <w:rFonts w:ascii="Arial" w:eastAsia="Calibri" w:hAnsi="Arial" w:cs="Arial"/>
                  <w:color w:val="0000FF"/>
                  <w:sz w:val="21"/>
                  <w:szCs w:val="21"/>
                  <w:u w:val="single"/>
                  <w:lang w:eastAsia="ru-RU"/>
                </w:rPr>
                <w:t>п. 14 ст. 226.1</w:t>
              </w:r>
            </w:hyperlink>
            <w:r w:rsidRPr="004E1DED">
              <w:rPr>
                <w:rFonts w:ascii="Calibri" w:eastAsia="Calibri" w:hAnsi="Calibri" w:cs="Arial"/>
                <w:color w:val="444444"/>
                <w:lang w:eastAsia="ru-RU"/>
              </w:rPr>
              <w:t xml:space="preserve"> НК РФ).</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Новая </w:t>
            </w:r>
            <w:hyperlink r:id="rId83" w:history="1">
              <w:r w:rsidRPr="004E1DED">
                <w:rPr>
                  <w:rFonts w:ascii="Arial" w:eastAsia="Calibri" w:hAnsi="Arial" w:cs="Arial"/>
                  <w:color w:val="0000FF"/>
                  <w:sz w:val="21"/>
                  <w:szCs w:val="21"/>
                  <w:u w:val="single"/>
                  <w:lang w:eastAsia="ru-RU"/>
                </w:rPr>
                <w:t>форма</w:t>
              </w:r>
            </w:hyperlink>
            <w:r w:rsidRPr="004E1DED">
              <w:rPr>
                <w:rFonts w:ascii="Calibri" w:eastAsia="Calibri" w:hAnsi="Calibri" w:cs="Arial"/>
                <w:color w:val="444444"/>
                <w:lang w:eastAsia="ru-RU"/>
              </w:rPr>
              <w:t xml:space="preserve"> 6-НДФЛ будет применяться начиная с отчетности за I квартал 2020 года. Одновременно утратят силу прежние формы </w:t>
            </w:r>
            <w:hyperlink r:id="rId84" w:history="1">
              <w:r w:rsidRPr="004E1DED">
                <w:rPr>
                  <w:rFonts w:ascii="Arial" w:eastAsia="Calibri" w:hAnsi="Arial" w:cs="Arial"/>
                  <w:color w:val="0000FF"/>
                  <w:sz w:val="21"/>
                  <w:szCs w:val="21"/>
                  <w:u w:val="single"/>
                  <w:lang w:eastAsia="ru-RU"/>
                </w:rPr>
                <w:t>6-НДФЛ</w:t>
              </w:r>
            </w:hyperlink>
            <w:r w:rsidRPr="004E1DED">
              <w:rPr>
                <w:rFonts w:ascii="Calibri" w:eastAsia="Calibri" w:hAnsi="Calibri" w:cs="Arial"/>
                <w:color w:val="444444"/>
                <w:lang w:eastAsia="ru-RU"/>
              </w:rPr>
              <w:t xml:space="preserve">, </w:t>
            </w:r>
            <w:hyperlink r:id="rId85" w:history="1">
              <w:r w:rsidRPr="004E1DED">
                <w:rPr>
                  <w:rFonts w:ascii="Arial" w:eastAsia="Calibri" w:hAnsi="Arial" w:cs="Arial"/>
                  <w:color w:val="0000FF"/>
                  <w:sz w:val="21"/>
                  <w:szCs w:val="21"/>
                  <w:u w:val="single"/>
                  <w:lang w:eastAsia="ru-RU"/>
                </w:rPr>
                <w:t>2-НДФЛ</w:t>
              </w:r>
            </w:hyperlink>
            <w:r w:rsidRPr="004E1DED">
              <w:rPr>
                <w:rFonts w:ascii="Calibri" w:eastAsia="Calibri" w:hAnsi="Calibri" w:cs="Arial"/>
                <w:color w:val="444444"/>
                <w:lang w:eastAsia="ru-RU"/>
              </w:rPr>
              <w:t xml:space="preserve"> и </w:t>
            </w:r>
            <w:hyperlink r:id="rId86" w:history="1">
              <w:r w:rsidRPr="004E1DED">
                <w:rPr>
                  <w:rFonts w:ascii="Arial" w:eastAsia="Calibri" w:hAnsi="Arial" w:cs="Arial"/>
                  <w:color w:val="0000FF"/>
                  <w:sz w:val="21"/>
                  <w:szCs w:val="21"/>
                  <w:u w:val="single"/>
                  <w:lang w:eastAsia="ru-RU"/>
                </w:rPr>
                <w:t>справка</w:t>
              </w:r>
            </w:hyperlink>
            <w:r w:rsidRPr="004E1DED">
              <w:rPr>
                <w:rFonts w:ascii="Calibri" w:eastAsia="Calibri" w:hAnsi="Calibri" w:cs="Arial"/>
                <w:color w:val="444444"/>
                <w:lang w:eastAsia="ru-RU"/>
              </w:rPr>
              <w:t xml:space="preserve"> о доходах и суммах налога физического лица.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Напомним, объединение с 2021 года </w:t>
            </w:r>
            <w:hyperlink r:id="rId87" w:history="1">
              <w:r w:rsidRPr="004E1DED">
                <w:rPr>
                  <w:rFonts w:ascii="Arial" w:eastAsia="Calibri" w:hAnsi="Arial" w:cs="Arial"/>
                  <w:color w:val="0000FF"/>
                  <w:sz w:val="21"/>
                  <w:szCs w:val="21"/>
                  <w:u w:val="single"/>
                  <w:lang w:eastAsia="ru-RU"/>
                </w:rPr>
                <w:t>формы 2-НДФЛ</w:t>
              </w:r>
            </w:hyperlink>
            <w:r w:rsidRPr="004E1DED">
              <w:rPr>
                <w:rFonts w:ascii="Calibri" w:eastAsia="Calibri" w:hAnsi="Calibri" w:cs="Arial"/>
                <w:color w:val="444444"/>
                <w:lang w:eastAsia="ru-RU"/>
              </w:rPr>
              <w:t xml:space="preserve"> и </w:t>
            </w:r>
            <w:hyperlink r:id="rId88" w:history="1">
              <w:r w:rsidRPr="004E1DED">
                <w:rPr>
                  <w:rFonts w:ascii="Arial" w:eastAsia="Calibri" w:hAnsi="Arial" w:cs="Arial"/>
                  <w:color w:val="0000FF"/>
                  <w:sz w:val="21"/>
                  <w:szCs w:val="21"/>
                  <w:u w:val="single"/>
                  <w:lang w:eastAsia="ru-RU"/>
                </w:rPr>
                <w:t>6-НДФЛ</w:t>
              </w:r>
            </w:hyperlink>
            <w:r w:rsidRPr="004E1DED">
              <w:rPr>
                <w:rFonts w:ascii="Calibri" w:eastAsia="Calibri" w:hAnsi="Calibri" w:cs="Arial"/>
                <w:color w:val="444444"/>
                <w:lang w:eastAsia="ru-RU"/>
              </w:rPr>
              <w:t xml:space="preserve"> было предусмотрено ст. 2 Федерального </w:t>
            </w:r>
            <w:hyperlink r:id="rId89" w:history="1">
              <w:r w:rsidRPr="004E1DED">
                <w:rPr>
                  <w:rFonts w:ascii="Arial" w:eastAsia="Calibri" w:hAnsi="Arial" w:cs="Arial"/>
                  <w:color w:val="0000FF"/>
                  <w:sz w:val="21"/>
                  <w:szCs w:val="21"/>
                  <w:u w:val="single"/>
                  <w:lang w:eastAsia="ru-RU"/>
                </w:rPr>
                <w:t>закона</w:t>
              </w:r>
            </w:hyperlink>
            <w:r w:rsidRPr="004E1DED">
              <w:rPr>
                <w:rFonts w:ascii="Calibri" w:eastAsia="Calibri" w:hAnsi="Calibri" w:cs="Arial"/>
                <w:color w:val="444444"/>
                <w:lang w:eastAsia="ru-RU"/>
              </w:rPr>
              <w:t xml:space="preserve"> от 29.09.2019 N 325-ФЗ.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Новая форма 6-НДФЛ</w:t>
            </w:r>
            <w:r w:rsidRPr="004E1DED">
              <w:rPr>
                <w:rFonts w:ascii="Calibri" w:eastAsia="Calibri" w:hAnsi="Calibri" w:cs="Arial"/>
                <w:color w:val="444444"/>
                <w:lang w:eastAsia="ru-RU"/>
              </w:rPr>
              <w:t xml:space="preserve"> состоит из: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титульного листа;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раздела 1 «Данные об обязательствах налогового агента»;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раздела 2 «Расчет исчисленных, удержанных и перечисленных сумм НДФЛ»;</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приложения N 1 «Справка о доходах и суммах налогов физлица»;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приложения к Справке «Сведения о доходах и соответствующих вычетах по месяцам налогового периода».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 </w:t>
            </w:r>
            <w:r w:rsidRPr="004E1DED">
              <w:rPr>
                <w:rFonts w:ascii="Calibri" w:eastAsia="Calibri" w:hAnsi="Calibri" w:cs="Arial"/>
                <w:b/>
                <w:bCs/>
                <w:color w:val="444444"/>
                <w:lang w:eastAsia="ru-RU"/>
              </w:rPr>
              <w:t>титульном листе</w:t>
            </w:r>
            <w:r w:rsidRPr="004E1DED">
              <w:rPr>
                <w:rFonts w:ascii="Calibri" w:eastAsia="Calibri" w:hAnsi="Calibri" w:cs="Arial"/>
                <w:color w:val="444444"/>
                <w:lang w:eastAsia="ru-RU"/>
              </w:rPr>
              <w:t xml:space="preserve"> новой формы по сравнению с прежней только технические правки. Например, изменились названия полей: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w:t>
            </w:r>
            <w:hyperlink r:id="rId90" w:history="1">
              <w:r w:rsidRPr="004E1DED">
                <w:rPr>
                  <w:rFonts w:ascii="Arial" w:eastAsia="Calibri" w:hAnsi="Arial" w:cs="Arial"/>
                  <w:color w:val="0000FF"/>
                  <w:sz w:val="21"/>
                  <w:szCs w:val="21"/>
                  <w:u w:val="single"/>
                  <w:lang w:eastAsia="ru-RU"/>
                </w:rPr>
                <w:t>Отчетный период (код)</w:t>
              </w:r>
            </w:hyperlink>
            <w:r w:rsidRPr="004E1DED">
              <w:rPr>
                <w:rFonts w:ascii="Calibri" w:eastAsia="Calibri" w:hAnsi="Calibri" w:cs="Arial"/>
                <w:color w:val="444444"/>
                <w:lang w:eastAsia="ru-RU"/>
              </w:rPr>
              <w:t>» вместо «</w:t>
            </w:r>
            <w:hyperlink r:id="rId91" w:history="1">
              <w:r w:rsidRPr="004E1DED">
                <w:rPr>
                  <w:rFonts w:ascii="Arial" w:eastAsia="Calibri" w:hAnsi="Arial" w:cs="Arial"/>
                  <w:color w:val="0000FF"/>
                  <w:sz w:val="21"/>
                  <w:szCs w:val="21"/>
                  <w:u w:val="single"/>
                  <w:lang w:eastAsia="ru-RU"/>
                </w:rPr>
                <w:t>Период представления (код)</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w:t>
            </w:r>
            <w:hyperlink r:id="rId92" w:history="1">
              <w:r w:rsidRPr="004E1DED">
                <w:rPr>
                  <w:rFonts w:ascii="Arial" w:eastAsia="Calibri" w:hAnsi="Arial" w:cs="Arial"/>
                  <w:color w:val="0000FF"/>
                  <w:sz w:val="21"/>
                  <w:szCs w:val="21"/>
                  <w:u w:val="single"/>
                  <w:lang w:eastAsia="ru-RU"/>
                </w:rPr>
                <w:t>Календарный год</w:t>
              </w:r>
            </w:hyperlink>
            <w:r w:rsidRPr="004E1DED">
              <w:rPr>
                <w:rFonts w:ascii="Calibri" w:eastAsia="Calibri" w:hAnsi="Calibri" w:cs="Arial"/>
                <w:color w:val="444444"/>
                <w:lang w:eastAsia="ru-RU"/>
              </w:rPr>
              <w:t>» вместо «</w:t>
            </w:r>
            <w:hyperlink r:id="rId93" w:history="1">
              <w:r w:rsidRPr="004E1DED">
                <w:rPr>
                  <w:rFonts w:ascii="Arial" w:eastAsia="Calibri" w:hAnsi="Arial" w:cs="Arial"/>
                  <w:color w:val="0000FF"/>
                  <w:sz w:val="21"/>
                  <w:szCs w:val="21"/>
                  <w:u w:val="single"/>
                  <w:lang w:eastAsia="ru-RU"/>
                </w:rPr>
                <w:t>Налоговый период (год)</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94" w:history="1">
              <w:r w:rsidRPr="004E1DED">
                <w:rPr>
                  <w:rFonts w:ascii="Arial" w:eastAsia="Calibri" w:hAnsi="Arial" w:cs="Arial"/>
                  <w:color w:val="0000FF"/>
                  <w:sz w:val="21"/>
                  <w:szCs w:val="21"/>
                  <w:u w:val="single"/>
                  <w:lang w:eastAsia="ru-RU"/>
                </w:rPr>
                <w:t>поле</w:t>
              </w:r>
            </w:hyperlink>
            <w:r w:rsidRPr="004E1DED">
              <w:rPr>
                <w:rFonts w:ascii="Calibri" w:eastAsia="Calibri" w:hAnsi="Calibri" w:cs="Arial"/>
                <w:color w:val="444444"/>
                <w:lang w:eastAsia="ru-RU"/>
              </w:rPr>
              <w:t xml:space="preserve">, где отражают код формы реорганизации или ликвидации, нужно будет указывать код лишения полномочий или закрытия обособленного подразделения. Для этого случая закрепляют </w:t>
            </w:r>
            <w:hyperlink r:id="rId95" w:history="1">
              <w:r w:rsidRPr="004E1DED">
                <w:rPr>
                  <w:rFonts w:ascii="Arial" w:eastAsia="Calibri" w:hAnsi="Arial" w:cs="Arial"/>
                  <w:color w:val="0000FF"/>
                  <w:sz w:val="21"/>
                  <w:szCs w:val="21"/>
                  <w:u w:val="single"/>
                  <w:lang w:eastAsia="ru-RU"/>
                </w:rPr>
                <w:t>код 9</w:t>
              </w:r>
            </w:hyperlink>
            <w:r w:rsidRPr="004E1DED">
              <w:rPr>
                <w:rFonts w:ascii="Calibri" w:eastAsia="Calibri" w:hAnsi="Calibri" w:cs="Arial"/>
                <w:color w:val="444444"/>
                <w:lang w:eastAsia="ru-RU"/>
              </w:rPr>
              <w:t>. Ранее ФНС России </w:t>
            </w:r>
            <w:hyperlink r:id="rId96" w:history="1">
              <w:r w:rsidRPr="004E1DED">
                <w:rPr>
                  <w:rFonts w:ascii="Arial" w:eastAsia="Calibri" w:hAnsi="Arial" w:cs="Arial"/>
                  <w:color w:val="0000FF"/>
                  <w:sz w:val="21"/>
                  <w:szCs w:val="21"/>
                  <w:u w:val="single"/>
                  <w:lang w:eastAsia="ru-RU"/>
                </w:rPr>
                <w:t>рекомендовала</w:t>
              </w:r>
            </w:hyperlink>
            <w:r w:rsidRPr="004E1DED">
              <w:rPr>
                <w:rFonts w:ascii="Calibri" w:eastAsia="Calibri" w:hAnsi="Calibri" w:cs="Arial"/>
                <w:color w:val="444444"/>
                <w:lang w:eastAsia="ru-RU"/>
              </w:rPr>
              <w:t xml:space="preserve"> подобный порядок заполнения </w:t>
            </w:r>
            <w:hyperlink r:id="rId97" w:history="1">
              <w:r w:rsidRPr="004E1DED">
                <w:rPr>
                  <w:rFonts w:ascii="Arial" w:eastAsia="Calibri" w:hAnsi="Arial" w:cs="Arial"/>
                  <w:color w:val="0000FF"/>
                  <w:sz w:val="21"/>
                  <w:szCs w:val="21"/>
                  <w:u w:val="single"/>
                  <w:lang w:eastAsia="ru-RU"/>
                </w:rPr>
                <w:t>2-НДФЛ</w:t>
              </w:r>
            </w:hyperlink>
            <w:r w:rsidRPr="004E1DED">
              <w:rPr>
                <w:rFonts w:ascii="Calibri" w:eastAsia="Calibri" w:hAnsi="Calibri" w:cs="Arial"/>
                <w:color w:val="444444"/>
                <w:lang w:eastAsia="ru-RU"/>
              </w:rPr>
              <w:t xml:space="preserve"> и </w:t>
            </w:r>
            <w:hyperlink r:id="rId98" w:history="1">
              <w:r w:rsidRPr="004E1DED">
                <w:rPr>
                  <w:rFonts w:ascii="Arial" w:eastAsia="Calibri" w:hAnsi="Arial" w:cs="Arial"/>
                  <w:color w:val="0000FF"/>
                  <w:sz w:val="21"/>
                  <w:szCs w:val="21"/>
                  <w:u w:val="single"/>
                  <w:lang w:eastAsia="ru-RU"/>
                </w:rPr>
                <w:t>6-НДФЛ</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99" w:history="1">
              <w:r w:rsidRPr="004E1DED">
                <w:rPr>
                  <w:rFonts w:ascii="Arial" w:eastAsia="Calibri" w:hAnsi="Arial" w:cs="Arial"/>
                  <w:color w:val="0000FF"/>
                  <w:sz w:val="21"/>
                  <w:szCs w:val="21"/>
                  <w:u w:val="single"/>
                  <w:lang w:eastAsia="ru-RU"/>
                </w:rPr>
                <w:t>Разделы 1</w:t>
              </w:r>
            </w:hyperlink>
            <w:r w:rsidRPr="004E1DED">
              <w:rPr>
                <w:rFonts w:ascii="Calibri" w:eastAsia="Calibri" w:hAnsi="Calibri" w:cs="Arial"/>
                <w:color w:val="444444"/>
                <w:lang w:eastAsia="ru-RU"/>
              </w:rPr>
              <w:t xml:space="preserve"> и </w:t>
            </w:r>
            <w:hyperlink r:id="rId100" w:history="1">
              <w:r w:rsidRPr="004E1DED">
                <w:rPr>
                  <w:rFonts w:ascii="Arial" w:eastAsia="Calibri" w:hAnsi="Arial" w:cs="Arial"/>
                  <w:color w:val="0000FF"/>
                  <w:sz w:val="21"/>
                  <w:szCs w:val="21"/>
                  <w:u w:val="single"/>
                  <w:lang w:eastAsia="ru-RU"/>
                </w:rPr>
                <w:t>2</w:t>
              </w:r>
            </w:hyperlink>
            <w:r w:rsidRPr="004E1DED">
              <w:rPr>
                <w:rFonts w:ascii="Calibri" w:eastAsia="Calibri" w:hAnsi="Calibri" w:cs="Arial"/>
                <w:color w:val="444444"/>
                <w:lang w:eastAsia="ru-RU"/>
              </w:rPr>
              <w:t xml:space="preserve"> в новой форме меняются местами: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 </w:t>
            </w:r>
            <w:hyperlink r:id="rId101" w:history="1">
              <w:r w:rsidRPr="004E1DED">
                <w:rPr>
                  <w:rFonts w:ascii="Arial" w:eastAsia="Calibri" w:hAnsi="Arial" w:cs="Arial"/>
                  <w:color w:val="0000FF"/>
                  <w:sz w:val="21"/>
                  <w:szCs w:val="21"/>
                  <w:u w:val="single"/>
                  <w:lang w:eastAsia="ru-RU"/>
                </w:rPr>
                <w:t>разделе 1</w:t>
              </w:r>
            </w:hyperlink>
            <w:r w:rsidRPr="004E1DED">
              <w:rPr>
                <w:rFonts w:ascii="Calibri" w:eastAsia="Calibri" w:hAnsi="Calibri" w:cs="Arial"/>
                <w:color w:val="444444"/>
                <w:lang w:eastAsia="ru-RU"/>
              </w:rPr>
              <w:t xml:space="preserve"> нужно будет отражать информацию о сроках перечисления НДФЛ и суммах удержанного налога за последние 3 месяца отчетного периода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w:t>
            </w:r>
            <w:r w:rsidRPr="004E1DED">
              <w:rPr>
                <w:rFonts w:ascii="Calibri" w:eastAsia="Calibri" w:hAnsi="Calibri" w:cs="Arial"/>
                <w:b/>
                <w:bCs/>
                <w:color w:val="444444"/>
                <w:lang w:eastAsia="ru-RU"/>
              </w:rPr>
              <w:t xml:space="preserve"> </w:t>
            </w:r>
            <w:r w:rsidRPr="004E1DED">
              <w:rPr>
                <w:rFonts w:ascii="Calibri" w:eastAsia="Calibri" w:hAnsi="Calibri" w:cs="Arial"/>
                <w:color w:val="444444"/>
                <w:lang w:eastAsia="ru-RU"/>
              </w:rPr>
              <w:t xml:space="preserve">в </w:t>
            </w:r>
            <w:hyperlink r:id="rId102" w:history="1">
              <w:r w:rsidRPr="004E1DED">
                <w:rPr>
                  <w:rFonts w:ascii="Arial" w:eastAsia="Calibri" w:hAnsi="Arial" w:cs="Arial"/>
                  <w:color w:val="0000FF"/>
                  <w:sz w:val="21"/>
                  <w:szCs w:val="21"/>
                  <w:u w:val="single"/>
                  <w:lang w:eastAsia="ru-RU"/>
                </w:rPr>
                <w:t>разделе 2</w:t>
              </w:r>
            </w:hyperlink>
            <w:r w:rsidRPr="004E1DED">
              <w:rPr>
                <w:rFonts w:ascii="Calibri" w:eastAsia="Calibri" w:hAnsi="Calibri" w:cs="Arial"/>
                <w:color w:val="444444"/>
                <w:lang w:eastAsia="ru-RU"/>
              </w:rPr>
              <w:t xml:space="preserve"> – обобщенные по всем физлицам суммы начисленного дохода, исчисленного и удержанного налога нарастающим итогом с начала налогового периода по каждой налоговой ставке.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Среди новшеств  в заполнении разделов: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в разделе 1 (</w:t>
            </w:r>
            <w:hyperlink r:id="rId103" w:history="1">
              <w:r w:rsidRPr="004E1DED">
                <w:rPr>
                  <w:rFonts w:ascii="Arial" w:eastAsia="Calibri" w:hAnsi="Arial" w:cs="Arial"/>
                  <w:color w:val="0000FF"/>
                  <w:sz w:val="21"/>
                  <w:szCs w:val="21"/>
                  <w:u w:val="single"/>
                  <w:lang w:eastAsia="ru-RU"/>
                </w:rPr>
                <w:t>поле 010</w:t>
              </w:r>
            </w:hyperlink>
            <w:r w:rsidRPr="004E1DED">
              <w:rPr>
                <w:rFonts w:ascii="Calibri" w:eastAsia="Calibri" w:hAnsi="Calibri" w:cs="Arial"/>
                <w:color w:val="444444"/>
                <w:lang w:eastAsia="ru-RU"/>
              </w:rPr>
              <w:t>) и разделе 2 (</w:t>
            </w:r>
            <w:hyperlink r:id="rId104" w:history="1">
              <w:r w:rsidRPr="004E1DED">
                <w:rPr>
                  <w:rFonts w:ascii="Arial" w:eastAsia="Calibri" w:hAnsi="Arial" w:cs="Arial"/>
                  <w:color w:val="0000FF"/>
                  <w:sz w:val="21"/>
                  <w:szCs w:val="21"/>
                  <w:u w:val="single"/>
                  <w:lang w:eastAsia="ru-RU"/>
                </w:rPr>
                <w:t>поле 105</w:t>
              </w:r>
            </w:hyperlink>
            <w:r w:rsidRPr="004E1DED">
              <w:rPr>
                <w:rFonts w:ascii="Calibri" w:eastAsia="Calibri" w:hAnsi="Calibri" w:cs="Arial"/>
                <w:color w:val="444444"/>
                <w:lang w:eastAsia="ru-RU"/>
              </w:rPr>
              <w:t>) нужно отражать КБК;</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 разделе 1 появились </w:t>
            </w:r>
            <w:hyperlink r:id="rId105" w:history="1">
              <w:r w:rsidRPr="004E1DED">
                <w:rPr>
                  <w:rFonts w:ascii="Arial" w:eastAsia="Calibri" w:hAnsi="Arial" w:cs="Arial"/>
                  <w:color w:val="0000FF"/>
                  <w:sz w:val="21"/>
                  <w:szCs w:val="21"/>
                  <w:u w:val="single"/>
                  <w:lang w:eastAsia="ru-RU"/>
                </w:rPr>
                <w:t>строки</w:t>
              </w:r>
            </w:hyperlink>
            <w:r w:rsidRPr="004E1DED">
              <w:rPr>
                <w:rFonts w:ascii="Calibri" w:eastAsia="Calibri" w:hAnsi="Calibri" w:cs="Arial"/>
                <w:color w:val="444444"/>
                <w:lang w:eastAsia="ru-RU"/>
              </w:rPr>
              <w:t xml:space="preserve"> для сумм НДФЛ, возвращенных налоговым агентом, </w:t>
            </w:r>
            <w:r w:rsidRPr="004E1DED">
              <w:rPr>
                <w:rFonts w:ascii="Calibri" w:eastAsia="Calibri" w:hAnsi="Calibri" w:cs="Arial"/>
                <w:color w:val="444444"/>
                <w:lang w:eastAsia="ru-RU"/>
              </w:rPr>
              <w:lastRenderedPageBreak/>
              <w:t>и дат такого возврата.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106" w:history="1">
              <w:r w:rsidRPr="004E1DED">
                <w:rPr>
                  <w:rFonts w:ascii="Arial" w:eastAsia="Calibri" w:hAnsi="Arial" w:cs="Arial"/>
                  <w:color w:val="0000FF"/>
                  <w:sz w:val="21"/>
                  <w:szCs w:val="21"/>
                  <w:u w:val="single"/>
                  <w:lang w:eastAsia="ru-RU"/>
                </w:rPr>
                <w:t>Приложении 1</w:t>
              </w:r>
            </w:hyperlink>
            <w:r w:rsidRPr="004E1DED">
              <w:rPr>
                <w:rFonts w:ascii="Calibri" w:eastAsia="Calibri" w:hAnsi="Calibri" w:cs="Arial"/>
                <w:color w:val="444444"/>
                <w:lang w:eastAsia="ru-RU"/>
              </w:rPr>
              <w:t xml:space="preserve"> по сравнению с действующей формой 2-НДФЛ:</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больше не будет </w:t>
            </w:r>
            <w:hyperlink r:id="rId107" w:history="1">
              <w:r w:rsidRPr="004E1DED">
                <w:rPr>
                  <w:rFonts w:ascii="Arial" w:eastAsia="Calibri" w:hAnsi="Arial" w:cs="Arial"/>
                  <w:color w:val="0000FF"/>
                  <w:sz w:val="21"/>
                  <w:szCs w:val="21"/>
                  <w:u w:val="single"/>
                  <w:lang w:eastAsia="ru-RU"/>
                </w:rPr>
                <w:t>полей</w:t>
              </w:r>
            </w:hyperlink>
            <w:r w:rsidRPr="004E1DED">
              <w:rPr>
                <w:rFonts w:ascii="Calibri" w:eastAsia="Calibri" w:hAnsi="Calibri" w:cs="Arial"/>
                <w:color w:val="444444"/>
                <w:lang w:eastAsia="ru-RU"/>
              </w:rPr>
              <w:t xml:space="preserve"> с информацией о налоговом агенте и </w:t>
            </w:r>
            <w:hyperlink r:id="rId108" w:history="1">
              <w:r w:rsidRPr="004E1DED">
                <w:rPr>
                  <w:rFonts w:ascii="Arial" w:eastAsia="Calibri" w:hAnsi="Arial" w:cs="Arial"/>
                  <w:color w:val="0000FF"/>
                  <w:sz w:val="21"/>
                  <w:szCs w:val="21"/>
                  <w:u w:val="single"/>
                  <w:lang w:eastAsia="ru-RU"/>
                </w:rPr>
                <w:t>поля</w:t>
              </w:r>
            </w:hyperlink>
            <w:r w:rsidRPr="004E1DED">
              <w:rPr>
                <w:rFonts w:ascii="Calibri" w:eastAsia="Calibri" w:hAnsi="Calibri" w:cs="Arial"/>
                <w:color w:val="444444"/>
                <w:lang w:eastAsia="ru-RU"/>
              </w:rPr>
              <w:t xml:space="preserve"> «Отчетный год» , поскольку эти сведения будут отражаться на </w:t>
            </w:r>
            <w:hyperlink r:id="rId109" w:history="1">
              <w:r w:rsidRPr="004E1DED">
                <w:rPr>
                  <w:rFonts w:ascii="Arial" w:eastAsia="Calibri" w:hAnsi="Arial" w:cs="Arial"/>
                  <w:color w:val="0000FF"/>
                  <w:sz w:val="21"/>
                  <w:szCs w:val="21"/>
                  <w:u w:val="single"/>
                  <w:lang w:eastAsia="ru-RU"/>
                </w:rPr>
                <w:t>титульном листе</w:t>
              </w:r>
            </w:hyperlink>
            <w:r w:rsidRPr="004E1DED">
              <w:rPr>
                <w:rFonts w:ascii="Calibri" w:eastAsia="Calibri" w:hAnsi="Calibri" w:cs="Arial"/>
                <w:color w:val="444444"/>
                <w:lang w:eastAsia="ru-RU"/>
              </w:rPr>
              <w:t xml:space="preserve"> расчета 6-НДФЛ;</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вместо </w:t>
            </w:r>
            <w:hyperlink r:id="rId110" w:history="1">
              <w:r w:rsidRPr="004E1DED">
                <w:rPr>
                  <w:rFonts w:ascii="Arial" w:eastAsia="Calibri" w:hAnsi="Arial" w:cs="Arial"/>
                  <w:color w:val="0000FF"/>
                  <w:sz w:val="21"/>
                  <w:szCs w:val="21"/>
                  <w:u w:val="single"/>
                  <w:lang w:eastAsia="ru-RU"/>
                </w:rPr>
                <w:t>поля</w:t>
              </w:r>
            </w:hyperlink>
            <w:r w:rsidRPr="004E1DED">
              <w:rPr>
                <w:rFonts w:ascii="Calibri" w:eastAsia="Calibri" w:hAnsi="Calibri" w:cs="Arial"/>
                <w:color w:val="444444"/>
                <w:lang w:eastAsia="ru-RU"/>
              </w:rPr>
              <w:t xml:space="preserve"> «Сумма налога, не удержанная налоговым агентом» будет отдельный </w:t>
            </w:r>
            <w:hyperlink r:id="rId111" w:history="1">
              <w:r w:rsidRPr="004E1DED">
                <w:rPr>
                  <w:rFonts w:ascii="Arial" w:eastAsia="Calibri" w:hAnsi="Arial" w:cs="Arial"/>
                  <w:color w:val="0000FF"/>
                  <w:sz w:val="21"/>
                  <w:szCs w:val="21"/>
                  <w:u w:val="single"/>
                  <w:lang w:eastAsia="ru-RU"/>
                </w:rPr>
                <w:t>раздел 4</w:t>
              </w:r>
            </w:hyperlink>
            <w:r w:rsidRPr="004E1DED">
              <w:rPr>
                <w:rFonts w:ascii="Calibri" w:eastAsia="Calibri" w:hAnsi="Calibri" w:cs="Arial"/>
                <w:color w:val="444444"/>
                <w:lang w:eastAsia="ru-RU"/>
              </w:rPr>
              <w:t xml:space="preserve"> «Сумма дохода, с которого не удержан налог налоговым агентом, и сумма неудержанного налога»;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 </w:t>
            </w:r>
            <w:hyperlink r:id="rId112" w:history="1">
              <w:r w:rsidRPr="004E1DED">
                <w:rPr>
                  <w:rFonts w:ascii="Arial" w:eastAsia="Calibri" w:hAnsi="Arial" w:cs="Arial"/>
                  <w:color w:val="0000FF"/>
                  <w:sz w:val="21"/>
                  <w:szCs w:val="21"/>
                  <w:u w:val="single"/>
                  <w:lang w:eastAsia="ru-RU"/>
                </w:rPr>
                <w:t>разделе 3</w:t>
              </w:r>
            </w:hyperlink>
            <w:r w:rsidRPr="004E1DED">
              <w:rPr>
                <w:rFonts w:ascii="Calibri" w:eastAsia="Calibri" w:hAnsi="Calibri" w:cs="Arial"/>
                <w:color w:val="444444"/>
                <w:lang w:eastAsia="ru-RU"/>
              </w:rPr>
              <w:t>, который касается вычетов, будет сразу несколько полей для сведений об уведомлениях от налоговых инспекций;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Отметим, что </w:t>
            </w:r>
            <w:hyperlink r:id="rId113" w:history="1">
              <w:r w:rsidRPr="004E1DED">
                <w:rPr>
                  <w:rFonts w:ascii="Arial" w:eastAsia="Calibri" w:hAnsi="Arial" w:cs="Arial"/>
                  <w:color w:val="0000FF"/>
                  <w:sz w:val="21"/>
                  <w:szCs w:val="21"/>
                  <w:u w:val="single"/>
                  <w:lang w:eastAsia="ru-RU"/>
                </w:rPr>
                <w:t>порядком</w:t>
              </w:r>
            </w:hyperlink>
            <w:r w:rsidRPr="004E1DED">
              <w:rPr>
                <w:rFonts w:ascii="Calibri" w:eastAsia="Calibri" w:hAnsi="Calibri" w:cs="Arial"/>
                <w:color w:val="444444"/>
                <w:lang w:eastAsia="ru-RU"/>
              </w:rPr>
              <w:t xml:space="preserve"> представления расчета предусмотрено, что в случае подачи корректировки 6-НДФЛ уточненный расчет нужно будет представлять без приложений, т.е. без справок о доходах и суммах налогов физлица. Если нужно скорректировать сведения в справках, сдавать придется весь расчет.</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114" w:history="1">
              <w:r w:rsidRPr="004E1DED">
                <w:rPr>
                  <w:rFonts w:ascii="Arial" w:eastAsia="Calibri" w:hAnsi="Arial" w:cs="Arial"/>
                  <w:color w:val="0000FF"/>
                  <w:sz w:val="21"/>
                  <w:szCs w:val="21"/>
                  <w:u w:val="single"/>
                  <w:lang w:eastAsia="ru-RU"/>
                </w:rPr>
                <w:t>Новая справка физлицам</w:t>
              </w:r>
            </w:hyperlink>
            <w:r w:rsidRPr="004E1DED">
              <w:rPr>
                <w:rFonts w:ascii="Calibri" w:eastAsia="Calibri" w:hAnsi="Calibri" w:cs="Arial"/>
                <w:color w:val="444444"/>
                <w:lang w:eastAsia="ru-RU"/>
              </w:rPr>
              <w:t xml:space="preserve"> не отличается от </w:t>
            </w:r>
            <w:hyperlink r:id="rId115" w:history="1">
              <w:r w:rsidRPr="004E1DED">
                <w:rPr>
                  <w:rFonts w:ascii="Arial" w:eastAsia="Calibri" w:hAnsi="Arial" w:cs="Arial"/>
                  <w:color w:val="0000FF"/>
                  <w:sz w:val="21"/>
                  <w:szCs w:val="21"/>
                  <w:u w:val="single"/>
                  <w:lang w:eastAsia="ru-RU"/>
                </w:rPr>
                <w:t>действующей формы</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Напомним, такую справку </w:t>
            </w:r>
            <w:hyperlink r:id="rId116" w:history="1">
              <w:r w:rsidRPr="004E1DED">
                <w:rPr>
                  <w:rFonts w:ascii="Arial" w:eastAsia="Calibri" w:hAnsi="Arial" w:cs="Arial"/>
                  <w:color w:val="0000FF"/>
                  <w:sz w:val="21"/>
                  <w:szCs w:val="21"/>
                  <w:u w:val="single"/>
                  <w:lang w:eastAsia="ru-RU"/>
                </w:rPr>
                <w:t>выдает</w:t>
              </w:r>
            </w:hyperlink>
            <w:r w:rsidRPr="004E1DED">
              <w:rPr>
                <w:rFonts w:ascii="Calibri" w:eastAsia="Calibri" w:hAnsi="Calibri" w:cs="Arial"/>
                <w:color w:val="444444"/>
                <w:lang w:eastAsia="ru-RU"/>
              </w:rPr>
              <w:t xml:space="preserve"> налоговый агент по требованию, например, работника (</w:t>
            </w:r>
            <w:hyperlink r:id="rId117" w:history="1">
              <w:r w:rsidRPr="004E1DED">
                <w:rPr>
                  <w:rFonts w:ascii="Arial" w:eastAsia="Calibri" w:hAnsi="Arial" w:cs="Arial"/>
                  <w:color w:val="0000FF"/>
                  <w:sz w:val="21"/>
                  <w:szCs w:val="21"/>
                  <w:u w:val="single"/>
                  <w:lang w:eastAsia="ru-RU"/>
                </w:rPr>
                <w:t>п. 1 ст. 226</w:t>
              </w:r>
            </w:hyperlink>
            <w:r w:rsidRPr="004E1DED">
              <w:rPr>
                <w:rFonts w:ascii="Calibri" w:eastAsia="Calibri" w:hAnsi="Calibri" w:cs="Arial"/>
                <w:color w:val="444444"/>
                <w:lang w:eastAsia="ru-RU"/>
              </w:rPr>
              <w:t xml:space="preserve">, </w:t>
            </w:r>
            <w:hyperlink r:id="rId118" w:history="1">
              <w:r w:rsidRPr="004E1DED">
                <w:rPr>
                  <w:rFonts w:ascii="Arial" w:eastAsia="Calibri" w:hAnsi="Arial" w:cs="Arial"/>
                  <w:color w:val="0000FF"/>
                  <w:sz w:val="21"/>
                  <w:szCs w:val="21"/>
                  <w:u w:val="single"/>
                  <w:lang w:eastAsia="ru-RU"/>
                </w:rPr>
                <w:t>п. 3 ст. 230</w:t>
              </w:r>
            </w:hyperlink>
            <w:r w:rsidRPr="004E1DED">
              <w:rPr>
                <w:rFonts w:ascii="Calibri" w:eastAsia="Calibri" w:hAnsi="Calibri" w:cs="Arial"/>
                <w:color w:val="444444"/>
                <w:lang w:eastAsia="ru-RU"/>
              </w:rPr>
              <w:t xml:space="preserve"> НК РФ).</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29"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119" w:tgtFrame="_blank" w:history="1">
              <w:r w:rsidRPr="004E1DED">
                <w:rPr>
                  <w:rFonts w:ascii="Arial" w:eastAsia="Times New Roman" w:hAnsi="Arial" w:cs="Arial"/>
                  <w:b/>
                  <w:bCs/>
                  <w:color w:val="555555"/>
                  <w:sz w:val="27"/>
                  <w:szCs w:val="27"/>
                  <w:lang w:eastAsia="ru-RU"/>
                </w:rPr>
                <w:t xml:space="preserve">За расчетный период 2020 года применяется обновленная форма РСВ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за 2020 год нужно будет отчитаться по новой форме РСВ.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4384" behindDoc="0" locked="0" layoutInCell="1" allowOverlap="0" wp14:anchorId="50A6282A" wp14:editId="115FA695">
                  <wp:simplePos x="0" y="0"/>
                  <wp:positionH relativeFrom="column">
                    <wp:align>left</wp:align>
                  </wp:positionH>
                  <wp:positionV relativeFrom="line">
                    <wp:posOffset>0</wp:posOffset>
                  </wp:positionV>
                  <wp:extent cx="1190625" cy="800100"/>
                  <wp:effectExtent l="0" t="0" r="9525" b="0"/>
                  <wp:wrapSquare wrapText="bothSides"/>
                  <wp:docPr id="7" name="Рисунок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121" w:history="1">
              <w:r w:rsidRPr="004E1DED">
                <w:rPr>
                  <w:rFonts w:ascii="Arial" w:eastAsia="Calibri" w:hAnsi="Arial" w:cs="Arial"/>
                  <w:color w:val="0000FF"/>
                  <w:sz w:val="21"/>
                  <w:szCs w:val="21"/>
                  <w:u w:val="single"/>
                  <w:lang w:eastAsia="ru-RU"/>
                </w:rPr>
                <w:t>Приказом</w:t>
              </w:r>
            </w:hyperlink>
            <w:r w:rsidRPr="004E1DED">
              <w:rPr>
                <w:rFonts w:ascii="Calibri" w:eastAsia="Calibri" w:hAnsi="Calibri" w:cs="Arial"/>
                <w:color w:val="444444"/>
                <w:lang w:eastAsia="ru-RU"/>
              </w:rPr>
              <w:t xml:space="preserve"> ФНС России от 15.10.2020 N ЕД-7-11/751@ обновлены </w:t>
            </w:r>
            <w:hyperlink r:id="rId122" w:history="1">
              <w:r w:rsidRPr="004E1DED">
                <w:rPr>
                  <w:rFonts w:ascii="Arial" w:eastAsia="Calibri" w:hAnsi="Arial" w:cs="Arial"/>
                  <w:color w:val="0000FF"/>
                  <w:sz w:val="21"/>
                  <w:szCs w:val="21"/>
                  <w:u w:val="single"/>
                  <w:lang w:eastAsia="ru-RU"/>
                </w:rPr>
                <w:t>форма</w:t>
              </w:r>
            </w:hyperlink>
            <w:r w:rsidRPr="004E1DED">
              <w:rPr>
                <w:rFonts w:ascii="Calibri" w:eastAsia="Calibri" w:hAnsi="Calibri" w:cs="Arial"/>
                <w:color w:val="444444"/>
                <w:lang w:eastAsia="ru-RU"/>
              </w:rPr>
              <w:t xml:space="preserve"> Расчета по страховым взносам, а также </w:t>
            </w:r>
            <w:hyperlink r:id="rId123"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ее заполнения и </w:t>
            </w:r>
            <w:hyperlink r:id="rId124" w:history="1">
              <w:r w:rsidRPr="004E1DED">
                <w:rPr>
                  <w:rFonts w:ascii="Arial" w:eastAsia="Calibri" w:hAnsi="Arial" w:cs="Arial"/>
                  <w:color w:val="0000FF"/>
                  <w:sz w:val="21"/>
                  <w:szCs w:val="21"/>
                  <w:u w:val="single"/>
                  <w:lang w:eastAsia="ru-RU"/>
                </w:rPr>
                <w:t>Формат</w:t>
              </w:r>
            </w:hyperlink>
            <w:r w:rsidRPr="004E1DED">
              <w:rPr>
                <w:rFonts w:ascii="Calibri" w:eastAsia="Calibri" w:hAnsi="Calibri" w:cs="Arial"/>
                <w:color w:val="444444"/>
                <w:lang w:eastAsia="ru-RU"/>
              </w:rPr>
              <w:t xml:space="preserve"> представления в электронном виде. Обновленная </w:t>
            </w:r>
            <w:hyperlink r:id="rId125" w:history="1">
              <w:r w:rsidRPr="004E1DED">
                <w:rPr>
                  <w:rFonts w:ascii="Arial" w:eastAsia="Calibri" w:hAnsi="Arial" w:cs="Arial"/>
                  <w:color w:val="0000FF"/>
                  <w:sz w:val="21"/>
                  <w:szCs w:val="21"/>
                  <w:u w:val="single"/>
                  <w:lang w:eastAsia="ru-RU"/>
                </w:rPr>
                <w:t>форма</w:t>
              </w:r>
            </w:hyperlink>
            <w:r w:rsidRPr="004E1DED">
              <w:rPr>
                <w:rFonts w:ascii="Calibri" w:eastAsia="Calibri" w:hAnsi="Calibri" w:cs="Arial"/>
                <w:color w:val="444444"/>
                <w:lang w:eastAsia="ru-RU"/>
              </w:rPr>
              <w:t xml:space="preserve"> будет применяться начиная с представления РСВ за расчетный период 2020 года.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Среди новшеств в РСВ появились</w:t>
            </w:r>
            <w:r w:rsidRPr="004E1DED">
              <w:rPr>
                <w:rFonts w:ascii="Calibri" w:eastAsia="Calibri" w:hAnsi="Calibri" w:cs="Arial"/>
                <w:color w:val="44444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w:t>
            </w:r>
            <w:r w:rsidRPr="004E1DED">
              <w:rPr>
                <w:rFonts w:ascii="Calibri" w:eastAsia="Calibri" w:hAnsi="Calibri" w:cs="Arial"/>
                <w:color w:val="444444"/>
                <w:lang w:eastAsia="ru-RU"/>
              </w:rPr>
              <w:t xml:space="preserve"> </w:t>
            </w:r>
            <w:r w:rsidRPr="004E1DED">
              <w:rPr>
                <w:rFonts w:ascii="Calibri" w:eastAsia="Calibri" w:hAnsi="Calibri" w:cs="Arial"/>
                <w:b/>
                <w:bCs/>
                <w:color w:val="444444"/>
                <w:lang w:eastAsia="ru-RU"/>
              </w:rPr>
              <w:t>поле для указания среднесписочной численности на титульном листе;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w:t>
            </w:r>
            <w:r w:rsidRPr="004E1DED">
              <w:rPr>
                <w:rFonts w:ascii="Calibri" w:eastAsia="Calibri" w:hAnsi="Calibri" w:cs="Arial"/>
                <w:color w:val="444444"/>
                <w:lang w:eastAsia="ru-RU"/>
              </w:rPr>
              <w:t xml:space="preserve"> </w:t>
            </w:r>
            <w:r w:rsidRPr="004E1DED">
              <w:rPr>
                <w:rFonts w:ascii="Calibri" w:eastAsia="Calibri" w:hAnsi="Calibri" w:cs="Arial"/>
                <w:b/>
                <w:bCs/>
                <w:color w:val="444444"/>
                <w:lang w:eastAsia="ru-RU"/>
              </w:rPr>
              <w:t>новые коды тарифов плательщика и коды категорий застрахованных лиц;</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126" w:history="1">
              <w:r w:rsidRPr="004E1DED">
                <w:rPr>
                  <w:rFonts w:ascii="Arial" w:eastAsia="Calibri" w:hAnsi="Arial" w:cs="Arial"/>
                  <w:color w:val="0000FF"/>
                  <w:sz w:val="21"/>
                  <w:szCs w:val="21"/>
                  <w:u w:val="single"/>
                  <w:lang w:eastAsia="ru-RU"/>
                </w:rPr>
                <w:t>приложение N 5</w:t>
              </w:r>
            </w:hyperlink>
            <w:r w:rsidRPr="004E1DED">
              <w:rPr>
                <w:rFonts w:ascii="Calibri" w:eastAsia="Calibri" w:hAnsi="Calibri" w:cs="Arial"/>
                <w:color w:val="444444"/>
                <w:lang w:eastAsia="ru-RU"/>
              </w:rPr>
              <w:t xml:space="preserve"> «Коды тарифа плательщика страховых взносов» включены:</w:t>
            </w:r>
          </w:p>
          <w:p w:rsidR="004E1DED" w:rsidRPr="004E1DED" w:rsidRDefault="004E1DED" w:rsidP="004E1DED">
            <w:pPr>
              <w:numPr>
                <w:ilvl w:val="0"/>
                <w:numId w:val="6"/>
              </w:numPr>
              <w:spacing w:after="0" w:line="270" w:lineRule="atLeast"/>
              <w:rPr>
                <w:rFonts w:ascii="Arial" w:eastAsia="Times New Roman" w:hAnsi="Arial" w:cs="Arial"/>
                <w:color w:val="444444"/>
                <w:sz w:val="21"/>
                <w:szCs w:val="21"/>
                <w:lang w:eastAsia="ru-RU"/>
              </w:rPr>
            </w:pPr>
            <w:hyperlink r:id="rId127" w:history="1">
              <w:r w:rsidRPr="004E1DED">
                <w:rPr>
                  <w:rFonts w:ascii="Arial" w:eastAsia="Times New Roman" w:hAnsi="Arial" w:cs="Arial"/>
                  <w:color w:val="0000FF"/>
                  <w:sz w:val="21"/>
                  <w:szCs w:val="21"/>
                  <w:u w:val="single"/>
                  <w:lang w:eastAsia="ru-RU"/>
                </w:rPr>
                <w:t>20</w:t>
              </w:r>
            </w:hyperlink>
            <w:r w:rsidRPr="004E1DED">
              <w:rPr>
                <w:rFonts w:ascii="Calibri" w:eastAsia="Times New Roman" w:hAnsi="Calibri" w:cs="Arial"/>
                <w:color w:val="444444"/>
                <w:lang w:eastAsia="ru-RU"/>
              </w:rPr>
              <w:t xml:space="preserve"> – для субъектов МСП, применяющих </w:t>
            </w:r>
            <w:hyperlink r:id="rId128" w:history="1">
              <w:r w:rsidRPr="004E1DED">
                <w:rPr>
                  <w:rFonts w:ascii="Arial" w:eastAsia="Times New Roman" w:hAnsi="Arial" w:cs="Arial"/>
                  <w:color w:val="0000FF"/>
                  <w:sz w:val="21"/>
                  <w:szCs w:val="21"/>
                  <w:u w:val="single"/>
                  <w:lang w:eastAsia="ru-RU"/>
                </w:rPr>
                <w:t>пониженные тарифы</w:t>
              </w:r>
            </w:hyperlink>
            <w:r w:rsidRPr="004E1DED">
              <w:rPr>
                <w:rFonts w:ascii="Calibri" w:eastAsia="Times New Roman" w:hAnsi="Calibri" w:cs="Arial"/>
                <w:color w:val="444444"/>
                <w:lang w:eastAsia="ru-RU"/>
              </w:rPr>
              <w:t xml:space="preserve"> совокупной величиной 15%, </w:t>
            </w:r>
          </w:p>
          <w:p w:rsidR="004E1DED" w:rsidRPr="004E1DED" w:rsidRDefault="004E1DED" w:rsidP="004E1DED">
            <w:pPr>
              <w:numPr>
                <w:ilvl w:val="0"/>
                <w:numId w:val="6"/>
              </w:numPr>
              <w:spacing w:after="0" w:line="270" w:lineRule="atLeast"/>
              <w:rPr>
                <w:rFonts w:ascii="Arial" w:eastAsia="Times New Roman" w:hAnsi="Arial" w:cs="Arial"/>
                <w:color w:val="444444"/>
                <w:sz w:val="21"/>
                <w:szCs w:val="21"/>
                <w:lang w:eastAsia="ru-RU"/>
              </w:rPr>
            </w:pPr>
            <w:hyperlink r:id="rId129" w:history="1">
              <w:r w:rsidRPr="004E1DED">
                <w:rPr>
                  <w:rFonts w:ascii="Arial" w:eastAsia="Times New Roman" w:hAnsi="Arial" w:cs="Arial"/>
                  <w:color w:val="0000FF"/>
                  <w:sz w:val="21"/>
                  <w:szCs w:val="21"/>
                  <w:u w:val="single"/>
                  <w:lang w:eastAsia="ru-RU"/>
                </w:rPr>
                <w:t>21</w:t>
              </w:r>
            </w:hyperlink>
            <w:r w:rsidRPr="004E1DED">
              <w:rPr>
                <w:rFonts w:ascii="Calibri" w:eastAsia="Times New Roman" w:hAnsi="Calibri" w:cs="Arial"/>
                <w:color w:val="444444"/>
                <w:lang w:eastAsia="ru-RU"/>
              </w:rPr>
              <w:t xml:space="preserve"> – для тех, на кого распространяется обнуление тарифов взносов за II квартал 2020 года из-за коронавируса,</w:t>
            </w:r>
          </w:p>
          <w:p w:rsidR="004E1DED" w:rsidRPr="004E1DED" w:rsidRDefault="004E1DED" w:rsidP="004E1DED">
            <w:pPr>
              <w:numPr>
                <w:ilvl w:val="0"/>
                <w:numId w:val="6"/>
              </w:numPr>
              <w:spacing w:after="0" w:line="270" w:lineRule="atLeast"/>
              <w:rPr>
                <w:rFonts w:ascii="Arial" w:eastAsia="Times New Roman" w:hAnsi="Arial" w:cs="Arial"/>
                <w:color w:val="444444"/>
                <w:sz w:val="21"/>
                <w:szCs w:val="21"/>
                <w:lang w:eastAsia="ru-RU"/>
              </w:rPr>
            </w:pPr>
            <w:hyperlink r:id="rId130" w:history="1">
              <w:r w:rsidRPr="004E1DED">
                <w:rPr>
                  <w:rFonts w:ascii="Arial" w:eastAsia="Times New Roman" w:hAnsi="Arial" w:cs="Arial"/>
                  <w:color w:val="0000FF"/>
                  <w:sz w:val="21"/>
                  <w:szCs w:val="21"/>
                  <w:u w:val="single"/>
                  <w:lang w:eastAsia="ru-RU"/>
                </w:rPr>
                <w:t>22</w:t>
              </w:r>
            </w:hyperlink>
            <w:r w:rsidRPr="004E1DED">
              <w:rPr>
                <w:rFonts w:ascii="Calibri" w:eastAsia="Times New Roman" w:hAnsi="Calibri" w:cs="Arial"/>
                <w:color w:val="444444"/>
                <w:lang w:eastAsia="ru-RU"/>
              </w:rPr>
              <w:t xml:space="preserve"> – для IT-компаний, имеющих право на пониженные тарифы.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131" w:history="1">
              <w:r w:rsidRPr="004E1DED">
                <w:rPr>
                  <w:rFonts w:ascii="Arial" w:eastAsia="Calibri" w:hAnsi="Arial" w:cs="Arial"/>
                  <w:color w:val="0000FF"/>
                  <w:sz w:val="21"/>
                  <w:szCs w:val="21"/>
                  <w:u w:val="single"/>
                  <w:lang w:eastAsia="ru-RU"/>
                </w:rPr>
                <w:t>Приложение N 7</w:t>
              </w:r>
            </w:hyperlink>
            <w:r w:rsidRPr="004E1DED">
              <w:rPr>
                <w:rFonts w:ascii="Calibri" w:eastAsia="Calibri" w:hAnsi="Calibri" w:cs="Arial"/>
                <w:color w:val="444444"/>
                <w:lang w:eastAsia="ru-RU"/>
              </w:rPr>
              <w:t xml:space="preserve"> «Коды категории застрахованного лица» включены коды, в частности:</w:t>
            </w:r>
          </w:p>
          <w:p w:rsidR="004E1DED" w:rsidRPr="004E1DED" w:rsidRDefault="004E1DED" w:rsidP="004E1DED">
            <w:pPr>
              <w:numPr>
                <w:ilvl w:val="0"/>
                <w:numId w:val="7"/>
              </w:numPr>
              <w:spacing w:after="0" w:line="270" w:lineRule="atLeast"/>
              <w:rPr>
                <w:rFonts w:ascii="Arial" w:eastAsia="Times New Roman" w:hAnsi="Arial" w:cs="Arial"/>
                <w:color w:val="444444"/>
                <w:sz w:val="21"/>
                <w:szCs w:val="21"/>
                <w:lang w:eastAsia="ru-RU"/>
              </w:rPr>
            </w:pPr>
            <w:hyperlink r:id="rId132" w:history="1">
              <w:r w:rsidRPr="004E1DED">
                <w:rPr>
                  <w:rFonts w:ascii="Arial" w:eastAsia="Times New Roman" w:hAnsi="Arial" w:cs="Arial"/>
                  <w:color w:val="0000FF"/>
                  <w:sz w:val="21"/>
                  <w:szCs w:val="21"/>
                  <w:u w:val="single"/>
                  <w:lang w:eastAsia="ru-RU"/>
                </w:rPr>
                <w:t>МС</w:t>
              </w:r>
            </w:hyperlink>
            <w:r w:rsidRPr="004E1DED">
              <w:rPr>
                <w:rFonts w:ascii="Calibri" w:eastAsia="Times New Roman" w:hAnsi="Calibri" w:cs="Arial"/>
                <w:color w:val="444444"/>
                <w:lang w:eastAsia="ru-RU"/>
              </w:rPr>
              <w:t xml:space="preserve"> – физлица, с выплат и вознаграждений которым, определяемым по итогам каждого календарного месяца, субъекты МСП исчисляют страховые взносы;</w:t>
            </w:r>
          </w:p>
          <w:p w:rsidR="004E1DED" w:rsidRPr="004E1DED" w:rsidRDefault="004E1DED" w:rsidP="004E1DED">
            <w:pPr>
              <w:numPr>
                <w:ilvl w:val="0"/>
                <w:numId w:val="7"/>
              </w:numPr>
              <w:spacing w:after="0" w:line="270" w:lineRule="atLeast"/>
              <w:rPr>
                <w:rFonts w:ascii="Arial" w:eastAsia="Times New Roman" w:hAnsi="Arial" w:cs="Arial"/>
                <w:color w:val="444444"/>
                <w:sz w:val="21"/>
                <w:szCs w:val="21"/>
                <w:lang w:eastAsia="ru-RU"/>
              </w:rPr>
            </w:pPr>
            <w:hyperlink r:id="rId133" w:history="1">
              <w:r w:rsidRPr="004E1DED">
                <w:rPr>
                  <w:rFonts w:ascii="Arial" w:eastAsia="Times New Roman" w:hAnsi="Arial" w:cs="Arial"/>
                  <w:color w:val="0000FF"/>
                  <w:sz w:val="21"/>
                  <w:szCs w:val="21"/>
                  <w:u w:val="single"/>
                  <w:lang w:eastAsia="ru-RU"/>
                </w:rPr>
                <w:t>КВ</w:t>
              </w:r>
            </w:hyperlink>
            <w:r w:rsidRPr="004E1DED">
              <w:rPr>
                <w:rFonts w:ascii="Calibri" w:eastAsia="Times New Roman" w:hAnsi="Calibri" w:cs="Arial"/>
                <w:color w:val="444444"/>
                <w:lang w:eastAsia="ru-RU"/>
              </w:rPr>
              <w:t xml:space="preserve"> – физлица, с выплат и вознаграждений которым исчисляют страховые взносы пострадавшие субъекты МСП, СОНКО, некоторые НКО и религиозные организации по нулевому тарифу за II квартал 2020 года;</w:t>
            </w:r>
          </w:p>
          <w:p w:rsidR="004E1DED" w:rsidRPr="004E1DED" w:rsidRDefault="004E1DED" w:rsidP="004E1DED">
            <w:pPr>
              <w:numPr>
                <w:ilvl w:val="0"/>
                <w:numId w:val="7"/>
              </w:numPr>
              <w:spacing w:after="0" w:line="270" w:lineRule="atLeast"/>
              <w:rPr>
                <w:rFonts w:ascii="Arial" w:eastAsia="Times New Roman" w:hAnsi="Arial" w:cs="Arial"/>
                <w:color w:val="444444"/>
                <w:sz w:val="21"/>
                <w:szCs w:val="21"/>
                <w:lang w:eastAsia="ru-RU"/>
              </w:rPr>
            </w:pPr>
            <w:hyperlink r:id="rId134" w:history="1">
              <w:r w:rsidRPr="004E1DED">
                <w:rPr>
                  <w:rFonts w:ascii="Arial" w:eastAsia="Times New Roman" w:hAnsi="Arial" w:cs="Arial"/>
                  <w:color w:val="0000FF"/>
                  <w:sz w:val="21"/>
                  <w:szCs w:val="21"/>
                  <w:u w:val="single"/>
                  <w:lang w:eastAsia="ru-RU"/>
                </w:rPr>
                <w:t>ЭКБ</w:t>
              </w:r>
            </w:hyperlink>
            <w:r w:rsidRPr="004E1DED">
              <w:rPr>
                <w:rFonts w:ascii="Calibri" w:eastAsia="Times New Roman" w:hAnsi="Calibri" w:cs="Arial"/>
                <w:color w:val="444444"/>
                <w:lang w:eastAsia="ru-RU"/>
              </w:rPr>
              <w:t xml:space="preserve"> – физлица, с выплат и вознаграждений которым исчисляют страховые взносы IT-компании, имеющие право на пониженные тарифы.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Эти коды для ситуаций с </w:t>
            </w:r>
            <w:hyperlink r:id="rId135" w:history="1">
              <w:r w:rsidRPr="004E1DED">
                <w:rPr>
                  <w:rFonts w:ascii="Arial" w:eastAsia="Calibri" w:hAnsi="Arial" w:cs="Arial"/>
                  <w:color w:val="0000FF"/>
                  <w:sz w:val="21"/>
                  <w:szCs w:val="21"/>
                  <w:u w:val="single"/>
                  <w:lang w:eastAsia="ru-RU"/>
                </w:rPr>
                <w:t>пониженными тарифами субъектов МСП</w:t>
              </w:r>
            </w:hyperlink>
            <w:r w:rsidRPr="004E1DED">
              <w:rPr>
                <w:rFonts w:ascii="Calibri" w:eastAsia="Calibri" w:hAnsi="Calibri" w:cs="Arial"/>
                <w:color w:val="444444"/>
                <w:lang w:eastAsia="ru-RU"/>
              </w:rPr>
              <w:t xml:space="preserve"> и </w:t>
            </w:r>
            <w:hyperlink r:id="rId136" w:history="1">
              <w:r w:rsidRPr="004E1DED">
                <w:rPr>
                  <w:rFonts w:ascii="Arial" w:eastAsia="Calibri" w:hAnsi="Arial" w:cs="Arial"/>
                  <w:color w:val="0000FF"/>
                  <w:sz w:val="21"/>
                  <w:szCs w:val="21"/>
                  <w:u w:val="single"/>
                  <w:lang w:eastAsia="ru-RU"/>
                </w:rPr>
                <w:t xml:space="preserve">нулевым </w:t>
              </w:r>
              <w:r w:rsidRPr="004E1DED">
                <w:rPr>
                  <w:rFonts w:ascii="Arial" w:eastAsia="Calibri" w:hAnsi="Arial" w:cs="Arial"/>
                  <w:color w:val="0000FF"/>
                  <w:sz w:val="21"/>
                  <w:szCs w:val="21"/>
                  <w:u w:val="single"/>
                  <w:lang w:eastAsia="ru-RU"/>
                </w:rPr>
                <w:lastRenderedPageBreak/>
                <w:t>тарифом за II квартал</w:t>
              </w:r>
            </w:hyperlink>
            <w:r w:rsidRPr="004E1DED">
              <w:rPr>
                <w:rFonts w:ascii="Calibri" w:eastAsia="Calibri" w:hAnsi="Calibri" w:cs="Arial"/>
                <w:color w:val="444444"/>
                <w:lang w:eastAsia="ru-RU"/>
              </w:rPr>
              <w:t xml:space="preserve"> ФНС уже направляла как временные.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w:t>
            </w:r>
            <w:r w:rsidRPr="004E1DED">
              <w:rPr>
                <w:rFonts w:ascii="Calibri" w:eastAsia="Calibri" w:hAnsi="Calibri" w:cs="Arial"/>
                <w:color w:val="444444"/>
                <w:lang w:eastAsia="ru-RU"/>
              </w:rPr>
              <w:t xml:space="preserve"> </w:t>
            </w:r>
            <w:r w:rsidRPr="004E1DED">
              <w:rPr>
                <w:rFonts w:ascii="Calibri" w:eastAsia="Calibri" w:hAnsi="Calibri" w:cs="Arial"/>
                <w:b/>
                <w:bCs/>
                <w:color w:val="444444"/>
                <w:lang w:eastAsia="ru-RU"/>
              </w:rPr>
              <w:t xml:space="preserve">новое </w:t>
            </w:r>
            <w:hyperlink r:id="rId137" w:history="1">
              <w:r w:rsidRPr="004E1DED">
                <w:rPr>
                  <w:rFonts w:ascii="Arial" w:eastAsia="Calibri" w:hAnsi="Arial" w:cs="Arial"/>
                  <w:b/>
                  <w:bCs/>
                  <w:color w:val="0000FF"/>
                  <w:sz w:val="21"/>
                  <w:szCs w:val="21"/>
                  <w:u w:val="single"/>
                  <w:lang w:eastAsia="ru-RU"/>
                </w:rPr>
                <w:t>приложение 5.1</w:t>
              </w:r>
            </w:hyperlink>
            <w:r w:rsidRPr="004E1DED">
              <w:rPr>
                <w:rFonts w:ascii="Calibri" w:eastAsia="Calibri" w:hAnsi="Calibri" w:cs="Arial"/>
                <w:b/>
                <w:bCs/>
                <w:color w:val="444444"/>
                <w:lang w:eastAsia="ru-RU"/>
              </w:rPr>
              <w:t>, которое должны будут заполнять плательщики из IT-сферы</w:t>
            </w:r>
            <w:r w:rsidRPr="004E1DED">
              <w:rPr>
                <w:rFonts w:ascii="Calibri" w:eastAsia="Calibri" w:hAnsi="Calibri" w:cs="Arial"/>
                <w:color w:val="444444"/>
                <w:lang w:eastAsia="ru-RU"/>
              </w:rPr>
              <w:t>, чтобы подтвердить соответствие условиям применения пониженного тарифа.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Также </w:t>
            </w:r>
            <w:hyperlink r:id="rId138" w:history="1">
              <w:r w:rsidRPr="004E1DED">
                <w:rPr>
                  <w:rFonts w:ascii="Arial" w:eastAsia="Calibri" w:hAnsi="Arial" w:cs="Arial"/>
                  <w:color w:val="0000FF"/>
                  <w:sz w:val="21"/>
                  <w:szCs w:val="21"/>
                  <w:u w:val="single"/>
                  <w:lang w:eastAsia="ru-RU"/>
                </w:rPr>
                <w:t>заменены</w:t>
              </w:r>
            </w:hyperlink>
            <w:r w:rsidRPr="004E1DED">
              <w:rPr>
                <w:rFonts w:ascii="Calibri" w:eastAsia="Calibri" w:hAnsi="Calibri" w:cs="Arial"/>
                <w:color w:val="444444"/>
                <w:lang w:eastAsia="ru-RU"/>
              </w:rPr>
              <w:t xml:space="preserve"> штрих-коды и изложены в новой редакции </w:t>
            </w:r>
            <w:hyperlink r:id="rId139"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заполнения и </w:t>
            </w:r>
            <w:hyperlink r:id="rId140" w:history="1">
              <w:r w:rsidRPr="004E1DED">
                <w:rPr>
                  <w:rFonts w:ascii="Arial" w:eastAsia="Calibri" w:hAnsi="Arial" w:cs="Arial"/>
                  <w:color w:val="0000FF"/>
                  <w:sz w:val="21"/>
                  <w:szCs w:val="21"/>
                  <w:u w:val="single"/>
                  <w:lang w:eastAsia="ru-RU"/>
                </w:rPr>
                <w:t>формат</w:t>
              </w:r>
            </w:hyperlink>
            <w:r w:rsidRPr="004E1DED">
              <w:rPr>
                <w:rFonts w:ascii="Calibri" w:eastAsia="Calibri" w:hAnsi="Calibri" w:cs="Arial"/>
                <w:color w:val="444444"/>
                <w:lang w:eastAsia="ru-RU"/>
              </w:rPr>
              <w:t xml:space="preserve"> представления Расчета в электронной форме.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Вышеуказанные поправки обусловлены принятыми изменениями законодательства: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с 1 января 2021 года сведения о среднесписочной численности </w:t>
            </w:r>
            <w:hyperlink r:id="rId141" w:history="1">
              <w:r w:rsidRPr="004E1DED">
                <w:rPr>
                  <w:rFonts w:ascii="Arial" w:eastAsia="Calibri" w:hAnsi="Arial" w:cs="Arial"/>
                  <w:color w:val="0000FF"/>
                  <w:sz w:val="21"/>
                  <w:szCs w:val="21"/>
                  <w:u w:val="single"/>
                  <w:lang w:eastAsia="ru-RU"/>
                </w:rPr>
                <w:t>нужно будет сообщать</w:t>
              </w:r>
            </w:hyperlink>
            <w:r w:rsidRPr="004E1DED">
              <w:rPr>
                <w:rFonts w:ascii="Calibri" w:eastAsia="Calibri" w:hAnsi="Calibri" w:cs="Arial"/>
                <w:color w:val="444444"/>
                <w:lang w:eastAsia="ru-RU"/>
              </w:rPr>
              <w:t xml:space="preserve"> в составе РСВ (Федеральный </w:t>
            </w:r>
            <w:hyperlink r:id="rId142" w:history="1">
              <w:r w:rsidRPr="004E1DED">
                <w:rPr>
                  <w:rFonts w:ascii="Arial" w:eastAsia="Calibri" w:hAnsi="Arial" w:cs="Arial"/>
                  <w:color w:val="0000FF"/>
                  <w:sz w:val="21"/>
                  <w:szCs w:val="21"/>
                  <w:u w:val="single"/>
                  <w:lang w:eastAsia="ru-RU"/>
                </w:rPr>
                <w:t>закон</w:t>
              </w:r>
            </w:hyperlink>
            <w:r w:rsidRPr="004E1DED">
              <w:rPr>
                <w:rFonts w:ascii="Calibri" w:eastAsia="Calibri" w:hAnsi="Calibri" w:cs="Arial"/>
                <w:color w:val="444444"/>
                <w:lang w:eastAsia="ru-RU"/>
              </w:rPr>
              <w:t xml:space="preserve"> от 28.01.2020 N 5-ФЗ);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с 1 апреля 2020 года для субъектов МСП </w:t>
            </w:r>
            <w:hyperlink r:id="rId143" w:history="1">
              <w:r w:rsidRPr="004E1DED">
                <w:rPr>
                  <w:rFonts w:ascii="Arial" w:eastAsia="Calibri" w:hAnsi="Arial" w:cs="Arial"/>
                  <w:color w:val="0000FF"/>
                  <w:sz w:val="21"/>
                  <w:szCs w:val="21"/>
                  <w:u w:val="single"/>
                  <w:lang w:eastAsia="ru-RU"/>
                </w:rPr>
                <w:t>установлены</w:t>
              </w:r>
            </w:hyperlink>
            <w:r w:rsidRPr="004E1DED">
              <w:rPr>
                <w:rFonts w:ascii="Calibri" w:eastAsia="Calibri" w:hAnsi="Calibri" w:cs="Arial"/>
                <w:color w:val="444444"/>
                <w:lang w:eastAsia="ru-RU"/>
              </w:rPr>
              <w:t xml:space="preserve"> пониженные тарифы взносов в отношении выплат физлицу, превышающих МРОТ (Федеральный </w:t>
            </w:r>
            <w:hyperlink r:id="rId144" w:history="1">
              <w:r w:rsidRPr="004E1DED">
                <w:rPr>
                  <w:rFonts w:ascii="Arial" w:eastAsia="Calibri" w:hAnsi="Arial" w:cs="Arial"/>
                  <w:color w:val="0000FF"/>
                  <w:sz w:val="21"/>
                  <w:szCs w:val="21"/>
                  <w:u w:val="single"/>
                  <w:lang w:eastAsia="ru-RU"/>
                </w:rPr>
                <w:t>закон</w:t>
              </w:r>
            </w:hyperlink>
            <w:r w:rsidRPr="004E1DED">
              <w:rPr>
                <w:rFonts w:ascii="Calibri" w:eastAsia="Calibri" w:hAnsi="Calibri" w:cs="Arial"/>
                <w:color w:val="444444"/>
                <w:lang w:eastAsia="ru-RU"/>
              </w:rPr>
              <w:t xml:space="preserve"> от 01.04.2020 N 102-ФЗ);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для отдельных страхователей </w:t>
            </w:r>
            <w:hyperlink r:id="rId145" w:history="1">
              <w:r w:rsidRPr="004E1DED">
                <w:rPr>
                  <w:rFonts w:ascii="Arial" w:eastAsia="Calibri" w:hAnsi="Arial" w:cs="Arial"/>
                  <w:color w:val="0000FF"/>
                  <w:sz w:val="21"/>
                  <w:szCs w:val="21"/>
                  <w:u w:val="single"/>
                  <w:lang w:eastAsia="ru-RU"/>
                </w:rPr>
                <w:t>предусмотрен</w:t>
              </w:r>
            </w:hyperlink>
            <w:r w:rsidRPr="004E1DED">
              <w:rPr>
                <w:rFonts w:ascii="Calibri" w:eastAsia="Calibri" w:hAnsi="Calibri" w:cs="Arial"/>
                <w:color w:val="444444"/>
                <w:lang w:eastAsia="ru-RU"/>
              </w:rPr>
              <w:t xml:space="preserve"> нулевой тариф взносов за II квартал 2020 года в связи с пандемией (Федеральный </w:t>
            </w:r>
            <w:hyperlink r:id="rId146" w:history="1">
              <w:r w:rsidRPr="004E1DED">
                <w:rPr>
                  <w:rFonts w:ascii="Arial" w:eastAsia="Calibri" w:hAnsi="Arial" w:cs="Arial"/>
                  <w:color w:val="0000FF"/>
                  <w:sz w:val="21"/>
                  <w:szCs w:val="21"/>
                  <w:u w:val="single"/>
                  <w:lang w:eastAsia="ru-RU"/>
                </w:rPr>
                <w:t>закон</w:t>
              </w:r>
            </w:hyperlink>
            <w:r w:rsidRPr="004E1DED">
              <w:rPr>
                <w:rFonts w:ascii="Calibri" w:eastAsia="Calibri" w:hAnsi="Calibri" w:cs="Arial"/>
                <w:color w:val="444444"/>
                <w:lang w:eastAsia="ru-RU"/>
              </w:rPr>
              <w:t xml:space="preserve"> от 08.06.2020 N 172-ФЗ);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с 1 января 2021 года в рамках налогового маневра в IT-отрасли закреплены пониженные тарифы взносов (Федеральный </w:t>
            </w:r>
            <w:hyperlink r:id="rId147" w:history="1">
              <w:r w:rsidRPr="004E1DED">
                <w:rPr>
                  <w:rFonts w:ascii="Arial" w:eastAsia="Calibri" w:hAnsi="Arial" w:cs="Arial"/>
                  <w:color w:val="0000FF"/>
                  <w:sz w:val="21"/>
                  <w:szCs w:val="21"/>
                  <w:u w:val="single"/>
                  <w:lang w:eastAsia="ru-RU"/>
                </w:rPr>
                <w:t>закон</w:t>
              </w:r>
            </w:hyperlink>
            <w:r w:rsidRPr="004E1DED">
              <w:rPr>
                <w:rFonts w:ascii="Calibri" w:eastAsia="Calibri" w:hAnsi="Calibri" w:cs="Arial"/>
                <w:color w:val="444444"/>
                <w:lang w:eastAsia="ru-RU"/>
              </w:rPr>
              <w:t xml:space="preserve"> от 31.07.2020 N 265-ФЗ). Пониженные тарифы смогут применять IT-компании: разрабатывающие программы и базы данных; проектирующие и разрабатывающие изделия электронной компонентной базы и электронной (радиоэлектронной) продукции.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 xml:space="preserve">На заметку: </w:t>
            </w:r>
            <w:r w:rsidRPr="004E1DED">
              <w:rPr>
                <w:rFonts w:ascii="Calibri" w:eastAsia="Calibri" w:hAnsi="Calibri" w:cs="Arial"/>
                <w:color w:val="444444"/>
                <w:lang w:eastAsia="ru-RU"/>
              </w:rPr>
              <w:t>заполнить и сдать РСВ по новой форме поможет  </w:t>
            </w:r>
            <w:hyperlink r:id="rId148" w:tooltip="Ссылка на КонсультантПлюс" w:history="1">
              <w:r w:rsidRPr="004E1DED">
                <w:rPr>
                  <w:rFonts w:ascii="Arial" w:eastAsia="Calibri" w:hAnsi="Arial" w:cs="Arial"/>
                  <w:color w:val="0000FF"/>
                  <w:sz w:val="21"/>
                  <w:szCs w:val="21"/>
                  <w:u w:val="single"/>
                  <w:lang w:eastAsia="ru-RU"/>
                </w:rPr>
                <w:t>Готовое решение: Как заполнить и представить в налоговый орган расчет по страховым взносам за 2020 г. и последующие периоды (с 30 декабря 2020 г.)</w:t>
              </w:r>
            </w:hyperlink>
            <w:r w:rsidRPr="004E1DED">
              <w:rPr>
                <w:rFonts w:ascii="Calibri" w:eastAsia="Calibri" w:hAnsi="Calibri" w:cs="Arial"/>
                <w:color w:val="444444"/>
                <w:lang w:eastAsia="ru-RU"/>
              </w:rPr>
              <w:t> в СПС КонсультантПлюс.</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30"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149" w:tgtFrame="_blank" w:history="1">
              <w:r w:rsidRPr="004E1DED">
                <w:rPr>
                  <w:rFonts w:ascii="Arial" w:eastAsia="Times New Roman" w:hAnsi="Arial" w:cs="Arial"/>
                  <w:b/>
                  <w:bCs/>
                  <w:color w:val="555555"/>
                  <w:sz w:val="27"/>
                  <w:szCs w:val="27"/>
                  <w:lang w:eastAsia="ru-RU"/>
                </w:rPr>
                <w:t xml:space="preserve">Отменена форма Сведений о среднесписочной численности работников за предшествующий календарный год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с 1 января 2021 года сведения о среднесписочной численности работников отдельно предоставлять не нужно.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5408" behindDoc="0" locked="0" layoutInCell="1" allowOverlap="0" wp14:anchorId="02AB581B" wp14:editId="025FA980">
                  <wp:simplePos x="0" y="0"/>
                  <wp:positionH relativeFrom="column">
                    <wp:align>left</wp:align>
                  </wp:positionH>
                  <wp:positionV relativeFrom="line">
                    <wp:posOffset>0</wp:posOffset>
                  </wp:positionV>
                  <wp:extent cx="1190625" cy="800100"/>
                  <wp:effectExtent l="0" t="0" r="9525" b="0"/>
                  <wp:wrapSquare wrapText="bothSides"/>
                  <wp:docPr id="8" name="Рисунок 2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w:t>
            </w:r>
            <w:hyperlink r:id="rId151" w:history="1">
              <w:r w:rsidRPr="004E1DED">
                <w:rPr>
                  <w:rFonts w:ascii="Arial" w:eastAsia="Calibri" w:hAnsi="Arial" w:cs="Arial"/>
                  <w:color w:val="0000FF"/>
                  <w:sz w:val="21"/>
                  <w:szCs w:val="21"/>
                  <w:u w:val="single"/>
                  <w:lang w:eastAsia="ru-RU"/>
                </w:rPr>
                <w:t>признала</w:t>
              </w:r>
            </w:hyperlink>
            <w:r w:rsidRPr="004E1DED">
              <w:rPr>
                <w:rFonts w:ascii="Calibri" w:eastAsia="Calibri" w:hAnsi="Calibri" w:cs="Arial"/>
                <w:color w:val="444444"/>
                <w:lang w:eastAsia="ru-RU"/>
              </w:rPr>
              <w:t xml:space="preserve"> утратившим силу </w:t>
            </w:r>
            <w:hyperlink r:id="rId152" w:history="1">
              <w:r w:rsidRPr="004E1DED">
                <w:rPr>
                  <w:rFonts w:ascii="Arial" w:eastAsia="Calibri" w:hAnsi="Arial" w:cs="Arial"/>
                  <w:color w:val="0000FF"/>
                  <w:sz w:val="21"/>
                  <w:szCs w:val="21"/>
                  <w:u w:val="single"/>
                  <w:lang w:eastAsia="ru-RU"/>
                </w:rPr>
                <w:t>Приказ</w:t>
              </w:r>
            </w:hyperlink>
            <w:r w:rsidRPr="004E1DED">
              <w:rPr>
                <w:rFonts w:ascii="Calibri" w:eastAsia="Calibri" w:hAnsi="Calibri" w:cs="Arial"/>
                <w:color w:val="444444"/>
                <w:lang w:eastAsia="ru-RU"/>
              </w:rPr>
              <w:t xml:space="preserve"> ФНС России от 29.03.2007 N ММ-3-25/174@ «Об утверждении формы Сведений о среднесписочной численности работников за предшествующий календарный год» с 1 января 2021 года (</w:t>
            </w:r>
            <w:hyperlink r:id="rId153" w:history="1">
              <w:r w:rsidRPr="004E1DED">
                <w:rPr>
                  <w:rFonts w:ascii="Arial" w:eastAsia="Calibri" w:hAnsi="Arial" w:cs="Arial"/>
                  <w:color w:val="0000FF"/>
                  <w:sz w:val="21"/>
                  <w:szCs w:val="21"/>
                  <w:u w:val="single"/>
                  <w:lang w:eastAsia="ru-RU"/>
                </w:rPr>
                <w:t>Приказ</w:t>
              </w:r>
            </w:hyperlink>
            <w:r w:rsidRPr="004E1DED">
              <w:rPr>
                <w:rFonts w:ascii="Calibri" w:eastAsia="Calibri" w:hAnsi="Calibri" w:cs="Arial"/>
                <w:color w:val="444444"/>
                <w:lang w:eastAsia="ru-RU"/>
              </w:rPr>
              <w:t xml:space="preserve"> от 15.10.2020 N ЕД-7-11/752@).</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сообщает, что с 1 января 2021 года </w:t>
            </w:r>
            <w:hyperlink r:id="rId154" w:history="1">
              <w:r w:rsidRPr="004E1DED">
                <w:rPr>
                  <w:rFonts w:ascii="Arial" w:eastAsia="Calibri" w:hAnsi="Arial" w:cs="Arial"/>
                  <w:color w:val="0000FF"/>
                  <w:sz w:val="21"/>
                  <w:szCs w:val="21"/>
                  <w:u w:val="single"/>
                  <w:lang w:eastAsia="ru-RU"/>
                </w:rPr>
                <w:t>меняется</w:t>
              </w:r>
            </w:hyperlink>
            <w:r w:rsidRPr="004E1DED">
              <w:rPr>
                <w:rFonts w:ascii="Calibri" w:eastAsia="Calibri" w:hAnsi="Calibri" w:cs="Arial"/>
                <w:color w:val="444444"/>
                <w:lang w:eastAsia="ru-RU"/>
              </w:rPr>
              <w:t xml:space="preserve"> порядок представления сведений о среднесписочной численности работников. С расчетного периода 2020 года информация о среднесписочной численности работников организации должна представляться в налоговые органы не отдельной декларацией, а в составе расчета по страховым взносам. Показатель «среднесписочная численность» будет </w:t>
            </w:r>
            <w:hyperlink r:id="rId155" w:history="1">
              <w:r w:rsidRPr="004E1DED">
                <w:rPr>
                  <w:rFonts w:ascii="Arial" w:eastAsia="Calibri" w:hAnsi="Arial" w:cs="Arial"/>
                  <w:color w:val="0000FF"/>
                  <w:sz w:val="21"/>
                  <w:szCs w:val="21"/>
                  <w:u w:val="single"/>
                  <w:lang w:eastAsia="ru-RU"/>
                </w:rPr>
                <w:t>отражаться</w:t>
              </w:r>
            </w:hyperlink>
            <w:r w:rsidRPr="004E1DED">
              <w:rPr>
                <w:rFonts w:ascii="Calibri" w:eastAsia="Calibri" w:hAnsi="Calibri" w:cs="Arial"/>
                <w:color w:val="444444"/>
                <w:lang w:eastAsia="ru-RU"/>
              </w:rPr>
              <w:t xml:space="preserve"> плательщиком на </w:t>
            </w:r>
            <w:hyperlink r:id="rId156" w:history="1">
              <w:r w:rsidRPr="004E1DED">
                <w:rPr>
                  <w:rFonts w:ascii="Arial" w:eastAsia="Calibri" w:hAnsi="Arial" w:cs="Arial"/>
                  <w:color w:val="0000FF"/>
                  <w:sz w:val="21"/>
                  <w:szCs w:val="21"/>
                  <w:u w:val="single"/>
                  <w:lang w:eastAsia="ru-RU"/>
                </w:rPr>
                <w:t>титульном листе</w:t>
              </w:r>
            </w:hyperlink>
            <w:r w:rsidRPr="004E1DED">
              <w:rPr>
                <w:rFonts w:ascii="Calibri" w:eastAsia="Calibri" w:hAnsi="Calibri" w:cs="Arial"/>
                <w:color w:val="444444"/>
                <w:lang w:eastAsia="ru-RU"/>
              </w:rPr>
              <w:t xml:space="preserve"> РСВ (</w:t>
            </w:r>
            <w:hyperlink r:id="rId157" w:history="1">
              <w:r w:rsidRPr="004E1DED">
                <w:rPr>
                  <w:rFonts w:ascii="Arial" w:eastAsia="Calibri" w:hAnsi="Arial" w:cs="Arial"/>
                  <w:color w:val="0000FF"/>
                  <w:sz w:val="21"/>
                  <w:szCs w:val="21"/>
                  <w:u w:val="single"/>
                  <w:lang w:eastAsia="ru-RU"/>
                </w:rPr>
                <w:t>Приказ</w:t>
              </w:r>
            </w:hyperlink>
            <w:r w:rsidRPr="004E1DED">
              <w:rPr>
                <w:rFonts w:ascii="Calibri" w:eastAsia="Calibri" w:hAnsi="Calibri" w:cs="Arial"/>
                <w:color w:val="444444"/>
                <w:lang w:eastAsia="ru-RU"/>
              </w:rPr>
              <w:t xml:space="preserve"> ФНС России от 15.10.2020 N ЕД-7-11/751@). Подробнее о новой форме РСВ читайте в </w:t>
            </w:r>
            <w:hyperlink r:id="rId158" w:history="1">
              <w:r w:rsidRPr="004E1DED">
                <w:rPr>
                  <w:rFonts w:ascii="Arial" w:eastAsia="Calibri" w:hAnsi="Arial" w:cs="Arial"/>
                  <w:color w:val="0000FF"/>
                  <w:sz w:val="21"/>
                  <w:szCs w:val="21"/>
                  <w:u w:val="single"/>
                  <w:lang w:eastAsia="ru-RU"/>
                </w:rPr>
                <w:t>обзоре</w:t>
              </w:r>
            </w:hyperlink>
            <w:r w:rsidRPr="004E1DED">
              <w:rPr>
                <w:rFonts w:ascii="Calibri" w:eastAsia="Calibri" w:hAnsi="Calibri" w:cs="Arial"/>
                <w:color w:val="444444"/>
                <w:lang w:eastAsia="ru-RU"/>
              </w:rPr>
              <w:t xml:space="preserve"> «За расчетный период 2020 года применяется обновленная форма РСВ» на нашем сайте.</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1" style="width:467.75pt;height:.75pt" o:hralign="center" o:hrstd="t" o:hr="t" fillcolor="gray" stroked="f"/>
              </w:pict>
            </w:r>
          </w:p>
          <w:p w:rsidR="004E1DED" w:rsidRDefault="004E1DED" w:rsidP="004E1DED">
            <w:pPr>
              <w:spacing w:after="0" w:line="240" w:lineRule="auto"/>
              <w:jc w:val="center"/>
              <w:rPr>
                <w:rFonts w:ascii="Times New Roman" w:eastAsia="Times New Roman" w:hAnsi="Times New Roman" w:cs="Times New Roman"/>
                <w:sz w:val="24"/>
                <w:szCs w:val="24"/>
                <w:lang w:eastAsia="ru-RU"/>
              </w:rPr>
            </w:pPr>
          </w:p>
          <w:p w:rsidR="004E1DED" w:rsidRDefault="004E1DED" w:rsidP="004E1DED">
            <w:pPr>
              <w:spacing w:after="0" w:line="240" w:lineRule="auto"/>
              <w:jc w:val="center"/>
              <w:rPr>
                <w:rFonts w:ascii="Times New Roman" w:eastAsia="Times New Roman" w:hAnsi="Times New Roman" w:cs="Times New Roman"/>
                <w:sz w:val="24"/>
                <w:szCs w:val="24"/>
                <w:lang w:eastAsia="ru-RU"/>
              </w:rPr>
            </w:pPr>
          </w:p>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bookmarkStart w:id="0" w:name="_GoBack"/>
            <w:bookmarkEnd w:id="0"/>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159" w:tgtFrame="_blank" w:history="1">
              <w:r w:rsidRPr="004E1DED">
                <w:rPr>
                  <w:rFonts w:ascii="Arial" w:eastAsia="Times New Roman" w:hAnsi="Arial" w:cs="Arial"/>
                  <w:b/>
                  <w:bCs/>
                  <w:color w:val="555555"/>
                  <w:sz w:val="27"/>
                  <w:szCs w:val="27"/>
                  <w:lang w:eastAsia="ru-RU"/>
                </w:rPr>
                <w:t xml:space="preserve">Минфин разъяснил, что изменится в учете ОС и капитальных вложений в связи с принятием новых ФСБУ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ознакомиться с комментариями ведомства по переходу и применению новых стандартов – ФСБУ 26/2020 и ФСБУ 6/2020.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6432" behindDoc="0" locked="0" layoutInCell="1" allowOverlap="0" wp14:anchorId="100F63AE" wp14:editId="396FD72A">
                  <wp:simplePos x="0" y="0"/>
                  <wp:positionH relativeFrom="column">
                    <wp:align>left</wp:align>
                  </wp:positionH>
                  <wp:positionV relativeFrom="line">
                    <wp:posOffset>0</wp:posOffset>
                  </wp:positionV>
                  <wp:extent cx="1190625" cy="800100"/>
                  <wp:effectExtent l="0" t="0" r="9525" b="0"/>
                  <wp:wrapSquare wrapText="bothSides"/>
                  <wp:docPr id="9" name="Рисунок 3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mage"/>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Минфин России выпустил два информационных сообщения от 03.11.2020 N </w:t>
            </w:r>
            <w:hyperlink r:id="rId161" w:history="1">
              <w:r w:rsidRPr="004E1DED">
                <w:rPr>
                  <w:rFonts w:ascii="Arial" w:eastAsia="Calibri" w:hAnsi="Arial" w:cs="Arial"/>
                  <w:color w:val="0000FF"/>
                  <w:sz w:val="21"/>
                  <w:szCs w:val="21"/>
                  <w:u w:val="single"/>
                  <w:lang w:eastAsia="ru-RU"/>
                </w:rPr>
                <w:t>ИС-учет-28</w:t>
              </w:r>
            </w:hyperlink>
            <w:r w:rsidRPr="004E1DED">
              <w:rPr>
                <w:rFonts w:ascii="Calibri" w:eastAsia="Calibri" w:hAnsi="Calibri" w:cs="Arial"/>
                <w:color w:val="444444"/>
                <w:lang w:eastAsia="ru-RU"/>
              </w:rPr>
              <w:t xml:space="preserve"> и N </w:t>
            </w:r>
            <w:hyperlink r:id="rId162" w:history="1">
              <w:r w:rsidRPr="004E1DED">
                <w:rPr>
                  <w:rFonts w:ascii="Arial" w:eastAsia="Calibri" w:hAnsi="Arial" w:cs="Arial"/>
                  <w:color w:val="0000FF"/>
                  <w:sz w:val="21"/>
                  <w:szCs w:val="21"/>
                  <w:u w:val="single"/>
                  <w:lang w:eastAsia="ru-RU"/>
                </w:rPr>
                <w:t>ИС-учет-29</w:t>
              </w:r>
            </w:hyperlink>
            <w:r w:rsidRPr="004E1DED">
              <w:rPr>
                <w:rFonts w:ascii="Calibri" w:eastAsia="Calibri" w:hAnsi="Calibri" w:cs="Arial"/>
                <w:color w:val="444444"/>
                <w:lang w:eastAsia="ru-RU"/>
              </w:rPr>
              <w:t xml:space="preserve">, в которых прокомментировал новый порядок учета капитальных вложений и основных средств в связи со вступлением в силу с 2022 года </w:t>
            </w:r>
            <w:hyperlink r:id="rId163" w:history="1">
              <w:r w:rsidRPr="004E1DED">
                <w:rPr>
                  <w:rFonts w:ascii="Arial" w:eastAsia="Calibri" w:hAnsi="Arial" w:cs="Arial"/>
                  <w:color w:val="0000FF"/>
                  <w:sz w:val="21"/>
                  <w:szCs w:val="21"/>
                  <w:u w:val="single"/>
                  <w:lang w:eastAsia="ru-RU"/>
                </w:rPr>
                <w:t>ФСБУ 26/2020</w:t>
              </w:r>
            </w:hyperlink>
            <w:r w:rsidRPr="004E1DED">
              <w:rPr>
                <w:rFonts w:ascii="Calibri" w:eastAsia="Calibri" w:hAnsi="Calibri" w:cs="Arial"/>
                <w:color w:val="444444"/>
                <w:lang w:eastAsia="ru-RU"/>
              </w:rPr>
              <w:t xml:space="preserve"> и </w:t>
            </w:r>
            <w:hyperlink r:id="rId164" w:history="1">
              <w:r w:rsidRPr="004E1DED">
                <w:rPr>
                  <w:rFonts w:ascii="Arial" w:eastAsia="Calibri" w:hAnsi="Arial" w:cs="Arial"/>
                  <w:color w:val="0000FF"/>
                  <w:sz w:val="21"/>
                  <w:szCs w:val="21"/>
                  <w:u w:val="single"/>
                  <w:lang w:eastAsia="ru-RU"/>
                </w:rPr>
                <w:t>ФСБУ 6/2020</w:t>
              </w:r>
            </w:hyperlink>
            <w:r w:rsidRPr="004E1DED">
              <w:rPr>
                <w:rFonts w:ascii="Calibri" w:eastAsia="Calibri" w:hAnsi="Calibri" w:cs="Arial"/>
                <w:color w:val="444444"/>
                <w:lang w:eastAsia="ru-RU"/>
              </w:rPr>
              <w:t xml:space="preserve"> соответственно.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 xml:space="preserve">В сообщении N </w:t>
            </w:r>
            <w:hyperlink r:id="rId165" w:history="1">
              <w:r w:rsidRPr="004E1DED">
                <w:rPr>
                  <w:rFonts w:ascii="Arial" w:eastAsia="Calibri" w:hAnsi="Arial" w:cs="Arial"/>
                  <w:color w:val="0000FF"/>
                  <w:sz w:val="21"/>
                  <w:szCs w:val="21"/>
                  <w:u w:val="single"/>
                  <w:lang w:eastAsia="ru-RU"/>
                </w:rPr>
                <w:t>ИС-учет-28</w:t>
              </w:r>
            </w:hyperlink>
            <w:r w:rsidRPr="004E1DED">
              <w:rPr>
                <w:rFonts w:ascii="Calibri" w:eastAsia="Calibri" w:hAnsi="Calibri" w:cs="Arial"/>
                <w:color w:val="444444"/>
                <w:lang w:eastAsia="ru-RU"/>
              </w:rPr>
              <w:t xml:space="preserve"> </w:t>
            </w:r>
            <w:r w:rsidRPr="004E1DED">
              <w:rPr>
                <w:rFonts w:ascii="Calibri" w:eastAsia="Calibri" w:hAnsi="Calibri" w:cs="Arial"/>
                <w:b/>
                <w:bCs/>
                <w:color w:val="444444"/>
                <w:lang w:eastAsia="ru-RU"/>
              </w:rPr>
              <w:t>ведомство рассказало об основных новациях в учете капитальных вложений.</w:t>
            </w:r>
            <w:r w:rsidRPr="004E1DED">
              <w:rPr>
                <w:rFonts w:ascii="Calibri" w:eastAsia="Calibri" w:hAnsi="Calibri" w:cs="Arial"/>
                <w:color w:val="444444"/>
                <w:lang w:eastAsia="ru-RU"/>
              </w:rPr>
              <w:t xml:space="preserve"> Так, Минфин пояснил, что </w:t>
            </w:r>
            <w:hyperlink r:id="rId166" w:history="1">
              <w:r w:rsidRPr="004E1DED">
                <w:rPr>
                  <w:rFonts w:ascii="Arial" w:eastAsia="Calibri" w:hAnsi="Arial" w:cs="Arial"/>
                  <w:color w:val="0000FF"/>
                  <w:sz w:val="21"/>
                  <w:szCs w:val="21"/>
                  <w:u w:val="single"/>
                  <w:lang w:eastAsia="ru-RU"/>
                </w:rPr>
                <w:t>понимается</w:t>
              </w:r>
            </w:hyperlink>
            <w:r w:rsidRPr="004E1DED">
              <w:rPr>
                <w:rFonts w:ascii="Calibri" w:eastAsia="Calibri" w:hAnsi="Calibri" w:cs="Arial"/>
                <w:color w:val="444444"/>
                <w:lang w:eastAsia="ru-RU"/>
              </w:rPr>
              <w:t xml:space="preserve"> под капитальными вложениями для целей бухгалтерского учета, уточнил </w:t>
            </w:r>
            <w:hyperlink r:id="rId167" w:history="1">
              <w:r w:rsidRPr="004E1DED">
                <w:rPr>
                  <w:rFonts w:ascii="Arial" w:eastAsia="Calibri" w:hAnsi="Arial" w:cs="Arial"/>
                  <w:color w:val="0000FF"/>
                  <w:sz w:val="21"/>
                  <w:szCs w:val="21"/>
                  <w:u w:val="single"/>
                  <w:lang w:eastAsia="ru-RU"/>
                </w:rPr>
                <w:t>сферу применения</w:t>
              </w:r>
            </w:hyperlink>
            <w:r w:rsidRPr="004E1DED">
              <w:rPr>
                <w:rFonts w:ascii="Calibri" w:eastAsia="Calibri" w:hAnsi="Calibri" w:cs="Arial"/>
                <w:color w:val="444444"/>
                <w:lang w:eastAsia="ru-RU"/>
              </w:rPr>
              <w:t xml:space="preserve"> </w:t>
            </w:r>
            <w:hyperlink r:id="rId168" w:history="1">
              <w:r w:rsidRPr="004E1DED">
                <w:rPr>
                  <w:rFonts w:ascii="Arial" w:eastAsia="Calibri" w:hAnsi="Arial" w:cs="Arial"/>
                  <w:color w:val="0000FF"/>
                  <w:sz w:val="21"/>
                  <w:szCs w:val="21"/>
                  <w:u w:val="single"/>
                  <w:lang w:eastAsia="ru-RU"/>
                </w:rPr>
                <w:t>Стандарта</w:t>
              </w:r>
            </w:hyperlink>
            <w:r w:rsidRPr="004E1DED">
              <w:rPr>
                <w:rFonts w:ascii="Calibri" w:eastAsia="Calibri" w:hAnsi="Calibri" w:cs="Arial"/>
                <w:color w:val="444444"/>
                <w:lang w:eastAsia="ru-RU"/>
              </w:rPr>
              <w:t xml:space="preserve">. Ведомство обратило внимание, что </w:t>
            </w:r>
            <w:hyperlink r:id="rId169" w:history="1">
              <w:r w:rsidRPr="004E1DED">
                <w:rPr>
                  <w:rFonts w:ascii="Arial" w:eastAsia="Calibri" w:hAnsi="Arial" w:cs="Arial"/>
                  <w:color w:val="0000FF"/>
                  <w:sz w:val="21"/>
                  <w:szCs w:val="21"/>
                  <w:u w:val="single"/>
                  <w:lang w:eastAsia="ru-RU"/>
                </w:rPr>
                <w:t>Стандартом</w:t>
              </w:r>
            </w:hyperlink>
            <w:r w:rsidRPr="004E1DED">
              <w:rPr>
                <w:rFonts w:ascii="Calibri" w:eastAsia="Calibri" w:hAnsi="Calibri" w:cs="Arial"/>
                <w:color w:val="44444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w:t>
            </w:r>
            <w:hyperlink r:id="rId170" w:history="1">
              <w:r w:rsidRPr="004E1DED">
                <w:rPr>
                  <w:rFonts w:ascii="Arial" w:eastAsia="Calibri" w:hAnsi="Arial" w:cs="Arial"/>
                  <w:color w:val="0000FF"/>
                  <w:sz w:val="21"/>
                  <w:szCs w:val="21"/>
                  <w:u w:val="single"/>
                  <w:lang w:eastAsia="ru-RU"/>
                </w:rPr>
                <w:t>сформулированы условия</w:t>
              </w:r>
            </w:hyperlink>
            <w:r w:rsidRPr="004E1DED">
              <w:rPr>
                <w:rFonts w:ascii="Calibri" w:eastAsia="Calibri" w:hAnsi="Calibri" w:cs="Arial"/>
                <w:color w:val="444444"/>
                <w:lang w:eastAsia="ru-RU"/>
              </w:rPr>
              <w:t>, одновременное соблюдение которых необходимо для признания капитальных вложений в бухгалтерском учете,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определен </w:t>
            </w:r>
            <w:hyperlink r:id="rId171" w:history="1">
              <w:r w:rsidRPr="004E1DED">
                <w:rPr>
                  <w:rFonts w:ascii="Arial" w:eastAsia="Calibri" w:hAnsi="Arial" w:cs="Arial"/>
                  <w:color w:val="0000FF"/>
                  <w:sz w:val="21"/>
                  <w:szCs w:val="21"/>
                  <w:u w:val="single"/>
                  <w:lang w:eastAsia="ru-RU"/>
                </w:rPr>
                <w:t>момент признания</w:t>
              </w:r>
            </w:hyperlink>
            <w:r w:rsidRPr="004E1DED">
              <w:rPr>
                <w:rFonts w:ascii="Calibri" w:eastAsia="Calibri" w:hAnsi="Calibri" w:cs="Arial"/>
                <w:color w:val="444444"/>
                <w:lang w:eastAsia="ru-RU"/>
              </w:rPr>
              <w:t xml:space="preserve"> капитальных вложений,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уточнено </w:t>
            </w:r>
            <w:hyperlink r:id="rId172" w:history="1">
              <w:r w:rsidRPr="004E1DED">
                <w:rPr>
                  <w:rFonts w:ascii="Arial" w:eastAsia="Calibri" w:hAnsi="Arial" w:cs="Arial"/>
                  <w:color w:val="0000FF"/>
                  <w:sz w:val="21"/>
                  <w:szCs w:val="21"/>
                  <w:u w:val="single"/>
                  <w:lang w:eastAsia="ru-RU"/>
                </w:rPr>
                <w:t>определение единицы учета</w:t>
              </w:r>
            </w:hyperlink>
            <w:r w:rsidRPr="004E1DED">
              <w:rPr>
                <w:rFonts w:ascii="Calibri" w:eastAsia="Calibri" w:hAnsi="Calibri" w:cs="Arial"/>
                <w:color w:val="444444"/>
                <w:lang w:eastAsia="ru-RU"/>
              </w:rPr>
              <w:t xml:space="preserve"> капитальных вложений,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установлен </w:t>
            </w:r>
            <w:hyperlink r:id="rId173" w:history="1">
              <w:r w:rsidRPr="004E1DED">
                <w:rPr>
                  <w:rFonts w:ascii="Arial" w:eastAsia="Calibri" w:hAnsi="Arial" w:cs="Arial"/>
                  <w:color w:val="0000FF"/>
                  <w:sz w:val="21"/>
                  <w:szCs w:val="21"/>
                  <w:u w:val="single"/>
                  <w:lang w:eastAsia="ru-RU"/>
                </w:rPr>
                <w:t>общий подход</w:t>
              </w:r>
            </w:hyperlink>
            <w:r w:rsidRPr="004E1DED">
              <w:rPr>
                <w:rFonts w:ascii="Calibri" w:eastAsia="Calibri" w:hAnsi="Calibri" w:cs="Arial"/>
                <w:color w:val="444444"/>
                <w:lang w:eastAsia="ru-RU"/>
              </w:rPr>
              <w:t xml:space="preserve"> к определению затрат на приобретение, создание, улучшение и (или) восстановление объектов основных средств, в сумме которых признаются капитальные вложения,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 </w:t>
            </w:r>
            <w:hyperlink r:id="rId174" w:history="1">
              <w:r w:rsidRPr="004E1DED">
                <w:rPr>
                  <w:rFonts w:ascii="Arial" w:eastAsia="Calibri" w:hAnsi="Arial" w:cs="Arial"/>
                  <w:color w:val="0000FF"/>
                  <w:sz w:val="21"/>
                  <w:szCs w:val="21"/>
                  <w:u w:val="single"/>
                  <w:lang w:eastAsia="ru-RU"/>
                </w:rPr>
                <w:t>порядок учета отдельных видов затрат</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изменен порядок определения </w:t>
            </w:r>
            <w:hyperlink r:id="rId175" w:history="1">
              <w:r w:rsidRPr="004E1DED">
                <w:rPr>
                  <w:rFonts w:ascii="Arial" w:eastAsia="Calibri" w:hAnsi="Arial" w:cs="Arial"/>
                  <w:color w:val="0000FF"/>
                  <w:sz w:val="21"/>
                  <w:szCs w:val="21"/>
                  <w:u w:val="single"/>
                  <w:lang w:eastAsia="ru-RU"/>
                </w:rPr>
                <w:t>сумм включаемых в стоимость капитальных вложений</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введены </w:t>
            </w:r>
            <w:hyperlink r:id="rId176" w:history="1">
              <w:r w:rsidRPr="004E1DED">
                <w:rPr>
                  <w:rFonts w:ascii="Arial" w:eastAsia="Calibri" w:hAnsi="Arial" w:cs="Arial"/>
                  <w:color w:val="0000FF"/>
                  <w:sz w:val="21"/>
                  <w:szCs w:val="21"/>
                  <w:u w:val="single"/>
                  <w:lang w:eastAsia="ru-RU"/>
                </w:rPr>
                <w:t>обязательная проверка капитальных вложений</w:t>
              </w:r>
            </w:hyperlink>
            <w:r w:rsidRPr="004E1DED">
              <w:rPr>
                <w:rFonts w:ascii="Calibri" w:eastAsia="Calibri" w:hAnsi="Calibri" w:cs="Arial"/>
                <w:color w:val="444444"/>
                <w:lang w:eastAsia="ru-RU"/>
              </w:rPr>
              <w:t xml:space="preserve"> на обесценение и учет изменения их стоимости вследствие обесценения,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установлены общие </w:t>
            </w:r>
            <w:hyperlink r:id="rId177" w:history="1">
              <w:r w:rsidRPr="004E1DED">
                <w:rPr>
                  <w:rFonts w:ascii="Arial" w:eastAsia="Calibri" w:hAnsi="Arial" w:cs="Arial"/>
                  <w:color w:val="0000FF"/>
                  <w:sz w:val="21"/>
                  <w:szCs w:val="21"/>
                  <w:u w:val="single"/>
                  <w:lang w:eastAsia="ru-RU"/>
                </w:rPr>
                <w:t>правила списания с бухгалтерского учета капитальных вложений</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уточнены </w:t>
            </w:r>
            <w:hyperlink r:id="rId178" w:history="1">
              <w:r w:rsidRPr="004E1DED">
                <w:rPr>
                  <w:rFonts w:ascii="Arial" w:eastAsia="Calibri" w:hAnsi="Arial" w:cs="Arial"/>
                  <w:color w:val="0000FF"/>
                  <w:sz w:val="21"/>
                  <w:szCs w:val="21"/>
                  <w:u w:val="single"/>
                  <w:lang w:eastAsia="ru-RU"/>
                </w:rPr>
                <w:t>требования к раскрытию информации о капитальных вложениях</w:t>
              </w:r>
            </w:hyperlink>
            <w:r w:rsidRPr="004E1DED">
              <w:rPr>
                <w:rFonts w:ascii="Calibri" w:eastAsia="Calibri" w:hAnsi="Calibri" w:cs="Arial"/>
                <w:color w:val="444444"/>
                <w:lang w:eastAsia="ru-RU"/>
              </w:rPr>
              <w:t xml:space="preserve"> в бухгалтерской отчетности,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установлены </w:t>
            </w:r>
            <w:hyperlink r:id="rId179" w:history="1">
              <w:r w:rsidRPr="004E1DED">
                <w:rPr>
                  <w:rFonts w:ascii="Arial" w:eastAsia="Calibri" w:hAnsi="Arial" w:cs="Arial"/>
                  <w:color w:val="0000FF"/>
                  <w:sz w:val="21"/>
                  <w:szCs w:val="21"/>
                  <w:u w:val="single"/>
                  <w:lang w:eastAsia="ru-RU"/>
                </w:rPr>
                <w:t>упрощенные способы ведения бухгалтерского учета капитальных вложений</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Минфин также разъяснил </w:t>
            </w:r>
            <w:hyperlink r:id="rId180" w:history="1">
              <w:r w:rsidRPr="004E1DED">
                <w:rPr>
                  <w:rFonts w:ascii="Arial" w:eastAsia="Calibri" w:hAnsi="Arial" w:cs="Arial"/>
                  <w:color w:val="0000FF"/>
                  <w:sz w:val="21"/>
                  <w:szCs w:val="21"/>
                  <w:u w:val="single"/>
                  <w:lang w:eastAsia="ru-RU"/>
                </w:rPr>
                <w:t>способы отражения последствий изменения учетной политики</w:t>
              </w:r>
            </w:hyperlink>
            <w:r w:rsidRPr="004E1DED">
              <w:rPr>
                <w:rFonts w:ascii="Calibri" w:eastAsia="Calibri" w:hAnsi="Calibri" w:cs="Arial"/>
                <w:color w:val="444444"/>
                <w:lang w:eastAsia="ru-RU"/>
              </w:rPr>
              <w:t xml:space="preserve"> в связи с началом применения </w:t>
            </w:r>
            <w:hyperlink r:id="rId181" w:history="1">
              <w:r w:rsidRPr="004E1DED">
                <w:rPr>
                  <w:rFonts w:ascii="Arial" w:eastAsia="Calibri" w:hAnsi="Arial" w:cs="Arial"/>
                  <w:color w:val="0000FF"/>
                  <w:sz w:val="21"/>
                  <w:szCs w:val="21"/>
                  <w:u w:val="single"/>
                  <w:lang w:eastAsia="ru-RU"/>
                </w:rPr>
                <w:t>ФСБУ 26/2020</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сообщении N </w:t>
            </w:r>
            <w:hyperlink r:id="rId182" w:history="1">
              <w:r w:rsidRPr="004E1DED">
                <w:rPr>
                  <w:rFonts w:ascii="Arial" w:eastAsia="Calibri" w:hAnsi="Arial" w:cs="Arial"/>
                  <w:color w:val="0000FF"/>
                  <w:sz w:val="21"/>
                  <w:szCs w:val="21"/>
                  <w:u w:val="single"/>
                  <w:lang w:eastAsia="ru-RU"/>
                </w:rPr>
                <w:t>ИС-учет-29</w:t>
              </w:r>
            </w:hyperlink>
            <w:r w:rsidRPr="004E1DED">
              <w:rPr>
                <w:rFonts w:ascii="Calibri" w:eastAsia="Calibri" w:hAnsi="Calibri" w:cs="Arial"/>
                <w:color w:val="444444"/>
                <w:lang w:eastAsia="ru-RU"/>
              </w:rPr>
              <w:t xml:space="preserve"> </w:t>
            </w:r>
            <w:r w:rsidRPr="004E1DED">
              <w:rPr>
                <w:rFonts w:ascii="Calibri" w:eastAsia="Calibri" w:hAnsi="Calibri" w:cs="Arial"/>
                <w:b/>
                <w:bCs/>
                <w:color w:val="444444"/>
                <w:lang w:eastAsia="ru-RU"/>
              </w:rPr>
              <w:t xml:space="preserve">ведомство рассказало про новый порядок учета основных средств. </w:t>
            </w:r>
            <w:r w:rsidRPr="004E1DED">
              <w:rPr>
                <w:rFonts w:ascii="Calibri" w:eastAsia="Calibri" w:hAnsi="Calibri" w:cs="Arial"/>
                <w:color w:val="444444"/>
                <w:lang w:eastAsia="ru-RU"/>
              </w:rPr>
              <w:t xml:space="preserve">Минфин обращает внимание, что </w:t>
            </w:r>
            <w:hyperlink r:id="rId183" w:history="1">
              <w:r w:rsidRPr="004E1DED">
                <w:rPr>
                  <w:rFonts w:ascii="Arial" w:eastAsia="Calibri" w:hAnsi="Arial" w:cs="Arial"/>
                  <w:color w:val="0000FF"/>
                  <w:sz w:val="21"/>
                  <w:szCs w:val="21"/>
                  <w:u w:val="single"/>
                  <w:lang w:eastAsia="ru-RU"/>
                </w:rPr>
                <w:t>Стандартом</w:t>
              </w:r>
            </w:hyperlink>
            <w:r w:rsidRPr="004E1DED">
              <w:rPr>
                <w:rFonts w:ascii="Calibri" w:eastAsia="Calibri" w:hAnsi="Calibri" w:cs="Arial"/>
                <w:color w:val="44444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введены </w:t>
            </w:r>
            <w:hyperlink r:id="rId184" w:history="1">
              <w:r w:rsidRPr="004E1DED">
                <w:rPr>
                  <w:rFonts w:ascii="Arial" w:eastAsia="Calibri" w:hAnsi="Arial" w:cs="Arial"/>
                  <w:color w:val="0000FF"/>
                  <w:sz w:val="21"/>
                  <w:szCs w:val="21"/>
                  <w:u w:val="single"/>
                  <w:lang w:eastAsia="ru-RU"/>
                </w:rPr>
                <w:t>новые понятия</w:t>
              </w:r>
            </w:hyperlink>
            <w:r w:rsidRPr="004E1DED">
              <w:rPr>
                <w:rFonts w:ascii="Calibri" w:eastAsia="Calibri" w:hAnsi="Calibri" w:cs="Arial"/>
                <w:color w:val="444444"/>
                <w:lang w:eastAsia="ru-RU"/>
              </w:rPr>
              <w:t xml:space="preserve"> и нормативно закреплен ряд понятий, традиционно использовавшихся на практике, в т.ч. «</w:t>
            </w:r>
            <w:hyperlink r:id="rId185" w:history="1">
              <w:r w:rsidRPr="004E1DED">
                <w:rPr>
                  <w:rFonts w:ascii="Arial" w:eastAsia="Calibri" w:hAnsi="Arial" w:cs="Arial"/>
                  <w:color w:val="0000FF"/>
                  <w:sz w:val="21"/>
                  <w:szCs w:val="21"/>
                  <w:u w:val="single"/>
                  <w:lang w:eastAsia="ru-RU"/>
                </w:rPr>
                <w:t>балансовая стоимость</w:t>
              </w:r>
            </w:hyperlink>
            <w:r w:rsidRPr="004E1DED">
              <w:rPr>
                <w:rFonts w:ascii="Calibri" w:eastAsia="Calibri" w:hAnsi="Calibri" w:cs="Arial"/>
                <w:color w:val="444444"/>
                <w:lang w:eastAsia="ru-RU"/>
              </w:rPr>
              <w:t>», «</w:t>
            </w:r>
            <w:hyperlink r:id="rId186" w:history="1">
              <w:r w:rsidRPr="004E1DED">
                <w:rPr>
                  <w:rFonts w:ascii="Arial" w:eastAsia="Calibri" w:hAnsi="Arial" w:cs="Arial"/>
                  <w:color w:val="0000FF"/>
                  <w:sz w:val="21"/>
                  <w:szCs w:val="21"/>
                  <w:u w:val="single"/>
                  <w:lang w:eastAsia="ru-RU"/>
                </w:rPr>
                <w:t>ликвидационная стоимость</w:t>
              </w:r>
            </w:hyperlink>
            <w:r w:rsidRPr="004E1DED">
              <w:rPr>
                <w:rFonts w:ascii="Calibri" w:eastAsia="Calibri" w:hAnsi="Calibri" w:cs="Arial"/>
                <w:color w:val="444444"/>
                <w:lang w:eastAsia="ru-RU"/>
              </w:rPr>
              <w:t>», «</w:t>
            </w:r>
            <w:hyperlink r:id="rId187" w:history="1">
              <w:r w:rsidRPr="004E1DED">
                <w:rPr>
                  <w:rFonts w:ascii="Arial" w:eastAsia="Calibri" w:hAnsi="Arial" w:cs="Arial"/>
                  <w:color w:val="0000FF"/>
                  <w:sz w:val="21"/>
                  <w:szCs w:val="21"/>
                  <w:u w:val="single"/>
                  <w:lang w:eastAsia="ru-RU"/>
                </w:rPr>
                <w:t>элементы амортизации</w:t>
              </w:r>
            </w:hyperlink>
            <w:r w:rsidRPr="004E1DED">
              <w:rPr>
                <w:rFonts w:ascii="Calibri" w:eastAsia="Calibri" w:hAnsi="Calibri" w:cs="Arial"/>
                <w:color w:val="444444"/>
                <w:lang w:eastAsia="ru-RU"/>
              </w:rPr>
              <w:t>» и др.,</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уточнены </w:t>
            </w:r>
            <w:hyperlink r:id="rId188" w:history="1">
              <w:r w:rsidRPr="004E1DED">
                <w:rPr>
                  <w:rFonts w:ascii="Arial" w:eastAsia="Calibri" w:hAnsi="Arial" w:cs="Arial"/>
                  <w:color w:val="0000FF"/>
                  <w:sz w:val="21"/>
                  <w:szCs w:val="21"/>
                  <w:u w:val="single"/>
                  <w:lang w:eastAsia="ru-RU"/>
                </w:rPr>
                <w:t>объекты основных средств</w:t>
              </w:r>
            </w:hyperlink>
            <w:r w:rsidRPr="004E1DED">
              <w:rPr>
                <w:rFonts w:ascii="Calibri" w:eastAsia="Calibri" w:hAnsi="Calibri" w:cs="Arial"/>
                <w:color w:val="444444"/>
                <w:lang w:eastAsia="ru-RU"/>
              </w:rPr>
              <w:t xml:space="preserve"> и характеризующие их </w:t>
            </w:r>
            <w:hyperlink r:id="rId189" w:history="1">
              <w:r w:rsidRPr="004E1DED">
                <w:rPr>
                  <w:rFonts w:ascii="Arial" w:eastAsia="Calibri" w:hAnsi="Arial" w:cs="Arial"/>
                  <w:color w:val="0000FF"/>
                  <w:sz w:val="21"/>
                  <w:szCs w:val="21"/>
                  <w:u w:val="single"/>
                  <w:lang w:eastAsia="ru-RU"/>
                </w:rPr>
                <w:t>признаки</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изменен </w:t>
            </w:r>
            <w:hyperlink r:id="rId190" w:history="1">
              <w:r w:rsidRPr="004E1DED">
                <w:rPr>
                  <w:rFonts w:ascii="Arial" w:eastAsia="Calibri" w:hAnsi="Arial" w:cs="Arial"/>
                  <w:color w:val="0000FF"/>
                  <w:sz w:val="21"/>
                  <w:szCs w:val="21"/>
                  <w:u w:val="single"/>
                  <w:lang w:eastAsia="ru-RU"/>
                </w:rPr>
                <w:t>порядок учета малоценных предметов</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 </w:t>
            </w:r>
            <w:hyperlink r:id="rId191" w:history="1">
              <w:r w:rsidRPr="004E1DED">
                <w:rPr>
                  <w:rFonts w:ascii="Arial" w:eastAsia="Calibri" w:hAnsi="Arial" w:cs="Arial"/>
                  <w:color w:val="0000FF"/>
                  <w:sz w:val="21"/>
                  <w:szCs w:val="21"/>
                  <w:u w:val="single"/>
                  <w:lang w:eastAsia="ru-RU"/>
                </w:rPr>
                <w:t>порядок определения инвентарных объектов</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изменены правила </w:t>
            </w:r>
            <w:hyperlink r:id="rId192" w:history="1">
              <w:r w:rsidRPr="004E1DED">
                <w:rPr>
                  <w:rFonts w:ascii="Arial" w:eastAsia="Calibri" w:hAnsi="Arial" w:cs="Arial"/>
                  <w:color w:val="0000FF"/>
                  <w:sz w:val="21"/>
                  <w:szCs w:val="21"/>
                  <w:u w:val="single"/>
                  <w:lang w:eastAsia="ru-RU"/>
                </w:rPr>
                <w:t>амортизации</w:t>
              </w:r>
            </w:hyperlink>
            <w:r w:rsidRPr="004E1DED">
              <w:rPr>
                <w:rFonts w:ascii="Calibri" w:eastAsia="Calibri" w:hAnsi="Calibri" w:cs="Arial"/>
                <w:color w:val="444444"/>
                <w:lang w:eastAsia="ru-RU"/>
              </w:rPr>
              <w:t xml:space="preserve"> и </w:t>
            </w:r>
            <w:hyperlink r:id="rId193" w:history="1">
              <w:r w:rsidRPr="004E1DED">
                <w:rPr>
                  <w:rFonts w:ascii="Arial" w:eastAsia="Calibri" w:hAnsi="Arial" w:cs="Arial"/>
                  <w:color w:val="0000FF"/>
                  <w:sz w:val="21"/>
                  <w:szCs w:val="21"/>
                  <w:u w:val="single"/>
                  <w:lang w:eastAsia="ru-RU"/>
                </w:rPr>
                <w:t>переоценки</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введены </w:t>
            </w:r>
            <w:hyperlink r:id="rId194" w:history="1">
              <w:r w:rsidRPr="004E1DED">
                <w:rPr>
                  <w:rFonts w:ascii="Arial" w:eastAsia="Calibri" w:hAnsi="Arial" w:cs="Arial"/>
                  <w:color w:val="0000FF"/>
                  <w:sz w:val="21"/>
                  <w:szCs w:val="21"/>
                  <w:u w:val="single"/>
                  <w:lang w:eastAsia="ru-RU"/>
                </w:rPr>
                <w:t>обязательная проверка основных средств</w:t>
              </w:r>
            </w:hyperlink>
            <w:r w:rsidRPr="004E1DED">
              <w:rPr>
                <w:rFonts w:ascii="Calibri" w:eastAsia="Calibri" w:hAnsi="Calibri" w:cs="Arial"/>
                <w:color w:val="444444"/>
                <w:lang w:eastAsia="ru-RU"/>
              </w:rPr>
              <w:t xml:space="preserve"> на обесценение и учет изменения их балансовой стоимости вследствие обесценения,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дополнен </w:t>
            </w:r>
            <w:hyperlink r:id="rId195" w:history="1">
              <w:r w:rsidRPr="004E1DED">
                <w:rPr>
                  <w:rFonts w:ascii="Arial" w:eastAsia="Calibri" w:hAnsi="Arial" w:cs="Arial"/>
                  <w:color w:val="0000FF"/>
                  <w:sz w:val="21"/>
                  <w:szCs w:val="21"/>
                  <w:u w:val="single"/>
                  <w:lang w:eastAsia="ru-RU"/>
                </w:rPr>
                <w:t>перечень информации об основных средствах</w:t>
              </w:r>
            </w:hyperlink>
            <w:r w:rsidRPr="004E1DED">
              <w:rPr>
                <w:rFonts w:ascii="Calibri" w:eastAsia="Calibri" w:hAnsi="Calibri" w:cs="Arial"/>
                <w:color w:val="444444"/>
                <w:lang w:eastAsia="ru-RU"/>
              </w:rPr>
              <w:t>, раскрываемой в бухгалтерской отчетности,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уточнен </w:t>
            </w:r>
            <w:hyperlink r:id="rId196" w:history="1">
              <w:r w:rsidRPr="004E1DED">
                <w:rPr>
                  <w:rFonts w:ascii="Arial" w:eastAsia="Calibri" w:hAnsi="Arial" w:cs="Arial"/>
                  <w:color w:val="0000FF"/>
                  <w:sz w:val="21"/>
                  <w:szCs w:val="21"/>
                  <w:u w:val="single"/>
                  <w:lang w:eastAsia="ru-RU"/>
                </w:rPr>
                <w:t>ряд иных правил</w:t>
              </w:r>
            </w:hyperlink>
            <w:r w:rsidRPr="004E1DED">
              <w:rPr>
                <w:rFonts w:ascii="Calibri" w:eastAsia="Calibri" w:hAnsi="Calibri" w:cs="Arial"/>
                <w:color w:val="444444"/>
                <w:lang w:eastAsia="ru-RU"/>
              </w:rPr>
              <w:t xml:space="preserve"> бухгалтерского учета основных средств;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lastRenderedPageBreak/>
              <w:t xml:space="preserve">– установлены </w:t>
            </w:r>
            <w:hyperlink r:id="rId197" w:history="1">
              <w:r w:rsidRPr="004E1DED">
                <w:rPr>
                  <w:rFonts w:ascii="Arial" w:eastAsia="Calibri" w:hAnsi="Arial" w:cs="Arial"/>
                  <w:color w:val="0000FF"/>
                  <w:sz w:val="21"/>
                  <w:szCs w:val="21"/>
                  <w:u w:val="single"/>
                  <w:lang w:eastAsia="ru-RU"/>
                </w:rPr>
                <w:t>упрощенные способы ведения бухгалтерского основных средств</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Минфин также разъяснил </w:t>
            </w:r>
            <w:hyperlink r:id="rId198" w:history="1">
              <w:r w:rsidRPr="004E1DED">
                <w:rPr>
                  <w:rFonts w:ascii="Arial" w:eastAsia="Calibri" w:hAnsi="Arial" w:cs="Arial"/>
                  <w:color w:val="0000FF"/>
                  <w:sz w:val="21"/>
                  <w:szCs w:val="21"/>
                  <w:u w:val="single"/>
                  <w:lang w:eastAsia="ru-RU"/>
                </w:rPr>
                <w:t>способы отражения последствий изменения учетной политики</w:t>
              </w:r>
            </w:hyperlink>
            <w:r w:rsidRPr="004E1DED">
              <w:rPr>
                <w:rFonts w:ascii="Calibri" w:eastAsia="Calibri" w:hAnsi="Calibri" w:cs="Arial"/>
                <w:color w:val="444444"/>
                <w:lang w:eastAsia="ru-RU"/>
              </w:rPr>
              <w:t xml:space="preserve"> в связи с началом применения </w:t>
            </w:r>
            <w:hyperlink r:id="rId199" w:history="1">
              <w:r w:rsidRPr="004E1DED">
                <w:rPr>
                  <w:rFonts w:ascii="Arial" w:eastAsia="Calibri" w:hAnsi="Arial" w:cs="Arial"/>
                  <w:color w:val="0000FF"/>
                  <w:sz w:val="21"/>
                  <w:szCs w:val="21"/>
                  <w:u w:val="single"/>
                  <w:lang w:eastAsia="ru-RU"/>
                </w:rPr>
                <w:t>ФСБУ 6/2020</w:t>
              </w:r>
            </w:hyperlink>
            <w:r w:rsidRPr="004E1DED">
              <w:rPr>
                <w:rFonts w:ascii="Calibri" w:eastAsia="Calibri" w:hAnsi="Calibri" w:cs="Arial"/>
                <w:color w:val="444444"/>
                <w:lang w:eastAsia="ru-RU"/>
              </w:rPr>
              <w:t>.</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32"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00" w:tgtFrame="_blank" w:history="1">
              <w:r w:rsidRPr="004E1DED">
                <w:rPr>
                  <w:rFonts w:ascii="Arial" w:eastAsia="Times New Roman" w:hAnsi="Arial" w:cs="Arial"/>
                  <w:b/>
                  <w:bCs/>
                  <w:color w:val="555555"/>
                  <w:sz w:val="27"/>
                  <w:szCs w:val="27"/>
                  <w:lang w:eastAsia="ru-RU"/>
                </w:rPr>
                <w:t xml:space="preserve">ФНС напоминает о возможности получить налоговую отсрочку/рассрочку по допоснованию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срок подачи заявлений на отсрочку или рассрочку по уплате налогов и страховых взносов для налогоплательщиков, пострадавших из-за коронавируса, истекает 30 ноября 2020 года.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7456" behindDoc="0" locked="0" layoutInCell="1" allowOverlap="0" wp14:anchorId="6F5CBB70" wp14:editId="538FA65B">
                  <wp:simplePos x="0" y="0"/>
                  <wp:positionH relativeFrom="column">
                    <wp:align>left</wp:align>
                  </wp:positionH>
                  <wp:positionV relativeFrom="line">
                    <wp:posOffset>0</wp:posOffset>
                  </wp:positionV>
                  <wp:extent cx="1190625" cy="800100"/>
                  <wp:effectExtent l="0" t="0" r="9525" b="0"/>
                  <wp:wrapSquare wrapText="bothSides"/>
                  <wp:docPr id="10" name="Рисунок 3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mage"/>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напоминает, что 30 ноября 2020 года истекает срок подачи </w:t>
            </w:r>
            <w:hyperlink r:id="rId202" w:history="1">
              <w:r w:rsidRPr="004E1DED">
                <w:rPr>
                  <w:rFonts w:ascii="Arial" w:eastAsia="Calibri" w:hAnsi="Arial" w:cs="Arial"/>
                  <w:color w:val="0000FF"/>
                  <w:sz w:val="21"/>
                  <w:szCs w:val="21"/>
                  <w:u w:val="single"/>
                  <w:lang w:eastAsia="ru-RU"/>
                </w:rPr>
                <w:t>заявлений</w:t>
              </w:r>
            </w:hyperlink>
            <w:r w:rsidRPr="004E1DED">
              <w:rPr>
                <w:rFonts w:ascii="Calibri" w:eastAsia="Calibri" w:hAnsi="Calibri" w:cs="Arial"/>
                <w:color w:val="444444"/>
                <w:lang w:eastAsia="ru-RU"/>
              </w:rPr>
              <w:t xml:space="preserve"> о предоставлении беспроцентной отсрочки или рассрочки для налогоплательщиков, осуществляющих деятельность в наиболее пострадавших от распространения коронавируса </w:t>
            </w:r>
            <w:hyperlink r:id="rId203" w:history="1">
              <w:r w:rsidRPr="004E1DED">
                <w:rPr>
                  <w:rFonts w:ascii="Arial" w:eastAsia="Calibri" w:hAnsi="Arial" w:cs="Arial"/>
                  <w:color w:val="0000FF"/>
                  <w:sz w:val="21"/>
                  <w:szCs w:val="21"/>
                  <w:u w:val="single"/>
                  <w:lang w:eastAsia="ru-RU"/>
                </w:rPr>
                <w:t>отраслях</w:t>
              </w:r>
            </w:hyperlink>
            <w:r w:rsidRPr="004E1DED">
              <w:rPr>
                <w:rFonts w:ascii="Calibri" w:eastAsia="Calibri" w:hAnsi="Calibri" w:cs="Arial"/>
                <w:color w:val="444444"/>
                <w:lang w:eastAsia="ru-RU"/>
              </w:rPr>
              <w:t xml:space="preserve"> (</w:t>
            </w:r>
            <w:hyperlink r:id="rId204" w:history="1">
              <w:r w:rsidRPr="004E1DED">
                <w:rPr>
                  <w:rFonts w:ascii="Arial" w:eastAsia="Calibri" w:hAnsi="Arial" w:cs="Arial"/>
                  <w:color w:val="0000FF"/>
                  <w:sz w:val="21"/>
                  <w:szCs w:val="21"/>
                  <w:u w:val="single"/>
                  <w:lang w:eastAsia="ru-RU"/>
                </w:rPr>
                <w:t>Информация</w:t>
              </w:r>
            </w:hyperlink>
            <w:r w:rsidRPr="004E1DED">
              <w:rPr>
                <w:rFonts w:ascii="Calibri" w:eastAsia="Calibri" w:hAnsi="Calibri" w:cs="Arial"/>
                <w:color w:val="444444"/>
                <w:lang w:eastAsia="ru-RU"/>
              </w:rPr>
              <w:t xml:space="preserve"> от 29.20.2020).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Получить отсрочку или рассрочку можно по платежам, сроки уплаты которых приходятся на 2020 год, в том числе на период с 1 по 31 декабря. Для этого нужно: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соответствовать условиям, установленным </w:t>
            </w:r>
            <w:hyperlink r:id="rId205" w:history="1">
              <w:r w:rsidRPr="004E1DED">
                <w:rPr>
                  <w:rFonts w:ascii="Arial" w:eastAsia="Calibri" w:hAnsi="Arial" w:cs="Arial"/>
                  <w:color w:val="0000FF"/>
                  <w:sz w:val="21"/>
                  <w:szCs w:val="21"/>
                  <w:u w:val="single"/>
                  <w:lang w:eastAsia="ru-RU"/>
                </w:rPr>
                <w:t>Постановлением</w:t>
              </w:r>
            </w:hyperlink>
            <w:r w:rsidRPr="004E1DED">
              <w:rPr>
                <w:rFonts w:ascii="Calibri" w:eastAsia="Calibri" w:hAnsi="Calibri" w:cs="Arial"/>
                <w:color w:val="444444"/>
                <w:lang w:eastAsia="ru-RU"/>
              </w:rPr>
              <w:t xml:space="preserve"> Правительства Российской Федерации от 02.04.2020 N 409 (определить возможность получения отсрочки или рассрочки по оплате налогов или страховых взносов можно с помощью </w:t>
            </w:r>
            <w:hyperlink r:id="rId206" w:history="1">
              <w:r w:rsidRPr="004E1DED">
                <w:rPr>
                  <w:rFonts w:ascii="Arial" w:eastAsia="Calibri" w:hAnsi="Arial" w:cs="Arial"/>
                  <w:color w:val="0000FF"/>
                  <w:sz w:val="21"/>
                  <w:szCs w:val="21"/>
                  <w:u w:val="single"/>
                  <w:lang w:eastAsia="ru-RU"/>
                </w:rPr>
                <w:t>сервиса</w:t>
              </w:r>
            </w:hyperlink>
            <w:r w:rsidRPr="004E1DED">
              <w:rPr>
                <w:rFonts w:ascii="Calibri" w:eastAsia="Calibri" w:hAnsi="Calibri" w:cs="Arial"/>
                <w:color w:val="444444"/>
                <w:lang w:eastAsia="ru-RU"/>
              </w:rPr>
              <w:t xml:space="preserve"> ФНС России);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подать </w:t>
            </w:r>
            <w:hyperlink r:id="rId207" w:history="1">
              <w:r w:rsidRPr="004E1DED">
                <w:rPr>
                  <w:rFonts w:ascii="Arial" w:eastAsia="Calibri" w:hAnsi="Arial" w:cs="Arial"/>
                  <w:color w:val="0000FF"/>
                  <w:sz w:val="21"/>
                  <w:szCs w:val="21"/>
                  <w:u w:val="single"/>
                  <w:lang w:eastAsia="ru-RU"/>
                </w:rPr>
                <w:t>заявление</w:t>
              </w:r>
            </w:hyperlink>
            <w:r w:rsidRPr="004E1DED">
              <w:rPr>
                <w:rFonts w:ascii="Calibri" w:eastAsia="Calibri" w:hAnsi="Calibri" w:cs="Arial"/>
                <w:color w:val="444444"/>
                <w:lang w:eastAsia="ru-RU"/>
              </w:rPr>
              <w:t xml:space="preserve"> об отсрочке и </w:t>
            </w:r>
            <w:hyperlink r:id="rId208" w:history="1">
              <w:r w:rsidRPr="004E1DED">
                <w:rPr>
                  <w:rFonts w:ascii="Arial" w:eastAsia="Calibri" w:hAnsi="Arial" w:cs="Arial"/>
                  <w:color w:val="0000FF"/>
                  <w:sz w:val="21"/>
                  <w:szCs w:val="21"/>
                  <w:u w:val="single"/>
                  <w:lang w:eastAsia="ru-RU"/>
                </w:rPr>
                <w:t>обязательство</w:t>
              </w:r>
            </w:hyperlink>
            <w:r w:rsidRPr="004E1DED">
              <w:rPr>
                <w:rFonts w:ascii="Calibri" w:eastAsia="Calibri" w:hAnsi="Calibri" w:cs="Arial"/>
                <w:color w:val="444444"/>
                <w:lang w:eastAsia="ru-RU"/>
              </w:rPr>
              <w:t xml:space="preserve"> о соблюдении условий ее предоставления в ИФНС по месту нахождения или учета налогоплательщика.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Если </w:t>
            </w:r>
            <w:hyperlink r:id="rId209" w:history="1">
              <w:r w:rsidRPr="004E1DED">
                <w:rPr>
                  <w:rFonts w:ascii="Arial" w:eastAsia="Calibri" w:hAnsi="Arial" w:cs="Arial"/>
                  <w:color w:val="0000FF"/>
                  <w:sz w:val="21"/>
                  <w:szCs w:val="21"/>
                  <w:u w:val="single"/>
                  <w:lang w:eastAsia="ru-RU"/>
                </w:rPr>
                <w:t>заявление</w:t>
              </w:r>
            </w:hyperlink>
            <w:r w:rsidRPr="004E1DED">
              <w:rPr>
                <w:rFonts w:ascii="Calibri" w:eastAsia="Calibri" w:hAnsi="Calibri" w:cs="Arial"/>
                <w:color w:val="444444"/>
                <w:lang w:eastAsia="ru-RU"/>
              </w:rPr>
              <w:t xml:space="preserve"> подано до направления в инспекцию деклараций или расчетов, в которых исчислены указанные в нем налоги, авансовые платежи и страховые взносы, то оно будет рассмотрено после их представления. Указанный порядок действует и для деклараций (расчетов), на основании которых проверяется право на отсрочку или рассрочку из-за снижения доходов.</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Отметим, что заявление на отсрочку уплаты налогов в связи с коронавирусом можно подавать несколько раз (</w:t>
            </w:r>
            <w:hyperlink r:id="rId210" w:history="1">
              <w:r w:rsidRPr="004E1DED">
                <w:rPr>
                  <w:rFonts w:ascii="Arial" w:eastAsia="Calibri" w:hAnsi="Arial" w:cs="Arial"/>
                  <w:color w:val="0000FF"/>
                  <w:sz w:val="21"/>
                  <w:szCs w:val="21"/>
                  <w:u w:val="single"/>
                  <w:lang w:eastAsia="ru-RU"/>
                </w:rPr>
                <w:t>Письмо</w:t>
              </w:r>
            </w:hyperlink>
            <w:r w:rsidRPr="004E1DED">
              <w:rPr>
                <w:rFonts w:ascii="Calibri" w:eastAsia="Calibri" w:hAnsi="Calibri" w:cs="Arial"/>
                <w:color w:val="444444"/>
                <w:lang w:eastAsia="ru-RU"/>
              </w:rPr>
              <w:t xml:space="preserve"> Минфина России от 16.07.2020 N 03-02-07/1/62040).</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 xml:space="preserve">На заметку: </w:t>
            </w:r>
            <w:r w:rsidRPr="004E1DED">
              <w:rPr>
                <w:rFonts w:ascii="Calibri" w:eastAsia="Calibri" w:hAnsi="Calibri" w:cs="Arial"/>
                <w:color w:val="444444"/>
                <w:lang w:eastAsia="ru-RU"/>
              </w:rPr>
              <w:t xml:space="preserve">Обо всех условиях получения отсрочки или рассрочки в </w:t>
            </w:r>
            <w:hyperlink r:id="rId211" w:history="1">
              <w:r w:rsidRPr="004E1DED">
                <w:rPr>
                  <w:rFonts w:ascii="Arial" w:eastAsia="Calibri" w:hAnsi="Arial" w:cs="Arial"/>
                  <w:color w:val="0000FF"/>
                  <w:sz w:val="21"/>
                  <w:szCs w:val="21"/>
                  <w:u w:val="single"/>
                  <w:lang w:eastAsia="ru-RU"/>
                </w:rPr>
                <w:t>упрощенном порядке</w:t>
              </w:r>
            </w:hyperlink>
            <w:r w:rsidRPr="004E1DED">
              <w:rPr>
                <w:rFonts w:ascii="Calibri" w:eastAsia="Calibri" w:hAnsi="Calibri" w:cs="Arial"/>
                <w:color w:val="444444"/>
                <w:lang w:eastAsia="ru-RU"/>
              </w:rPr>
              <w:t xml:space="preserve">, а также пошаговый алгоритм действия для этого см. в </w:t>
            </w:r>
            <w:hyperlink r:id="rId212" w:tooltip="Ссылка на КонсультантПлюс" w:history="1">
              <w:r w:rsidRPr="004E1DED">
                <w:rPr>
                  <w:rFonts w:ascii="Arial" w:eastAsia="Calibri" w:hAnsi="Arial" w:cs="Arial"/>
                  <w:color w:val="0000FF"/>
                  <w:sz w:val="21"/>
                  <w:szCs w:val="21"/>
                  <w:u w:val="single"/>
                  <w:lang w:eastAsia="ru-RU"/>
                </w:rPr>
                <w:t xml:space="preserve">Готовом решении: Как получить отсрочку (рассрочку) по уплате налогов и страховых взносов в условиях пандемии коронавирусной инфекции COVID-19 (вирус SARS-CoV-2) </w:t>
              </w:r>
            </w:hyperlink>
            <w:r w:rsidRPr="004E1DED">
              <w:rPr>
                <w:rFonts w:ascii="Calibri" w:eastAsia="Calibri" w:hAnsi="Calibri" w:cs="Arial"/>
                <w:color w:val="444444"/>
                <w:lang w:eastAsia="ru-RU"/>
              </w:rPr>
              <w:t>в СПС КонсультантПлюс.</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3"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13" w:tgtFrame="_blank" w:history="1">
              <w:r w:rsidRPr="004E1DED">
                <w:rPr>
                  <w:rFonts w:ascii="Arial" w:eastAsia="Times New Roman" w:hAnsi="Arial" w:cs="Arial"/>
                  <w:b/>
                  <w:bCs/>
                  <w:color w:val="555555"/>
                  <w:sz w:val="27"/>
                  <w:szCs w:val="27"/>
                  <w:lang w:eastAsia="ru-RU"/>
                </w:rPr>
                <w:t xml:space="preserve">ФНС направила разъяснения и образец заявления для получения физлицом статуса налогового резидента РФ по итогам 2020 года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воспользоваться образцом заявления, которое физлицо должно подать в налоговый орган до 30 апреля 2021 года для признания его налоговым резидентом РФ в 2020 году.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lastRenderedPageBreak/>
              <w:drawing>
                <wp:anchor distT="0" distB="0" distL="142875" distR="142875" simplePos="0" relativeHeight="251668480" behindDoc="0" locked="0" layoutInCell="1" allowOverlap="0" wp14:anchorId="3F590230" wp14:editId="54B5BF35">
                  <wp:simplePos x="0" y="0"/>
                  <wp:positionH relativeFrom="column">
                    <wp:align>left</wp:align>
                  </wp:positionH>
                  <wp:positionV relativeFrom="line">
                    <wp:posOffset>0</wp:posOffset>
                  </wp:positionV>
                  <wp:extent cx="1190625" cy="752475"/>
                  <wp:effectExtent l="0" t="0" r="9525" b="9525"/>
                  <wp:wrapSquare wrapText="bothSides"/>
                  <wp:docPr id="11" name="Рисунок 3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Image"/>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190625" cy="752475"/>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По общему правилу налоговыми резидентами РФ признаются физлица, фактически находящиеся в РФ не менее 183 календарных дней в течение 12 следующих подряд месяцев (</w:t>
            </w:r>
            <w:hyperlink r:id="rId215" w:history="1">
              <w:r w:rsidRPr="004E1DED">
                <w:rPr>
                  <w:rFonts w:ascii="Arial" w:eastAsia="Calibri" w:hAnsi="Arial" w:cs="Arial"/>
                  <w:color w:val="0000FF"/>
                  <w:sz w:val="21"/>
                  <w:szCs w:val="21"/>
                  <w:u w:val="single"/>
                  <w:lang w:eastAsia="ru-RU"/>
                </w:rPr>
                <w:t>п. 2 ст. 207</w:t>
              </w:r>
            </w:hyperlink>
            <w:r w:rsidRPr="004E1DED">
              <w:rPr>
                <w:rFonts w:ascii="Calibri" w:eastAsia="Calibri" w:hAnsi="Calibri" w:cs="Arial"/>
                <w:color w:val="444444"/>
                <w:lang w:eastAsia="ru-RU"/>
              </w:rPr>
              <w:t xml:space="preserve"> НК РФ).</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Но на 2020 год установлен особый порядок для признания граждан налоговыми резидентами РФ (</w:t>
            </w:r>
            <w:hyperlink r:id="rId216" w:history="1">
              <w:r w:rsidRPr="004E1DED">
                <w:rPr>
                  <w:rFonts w:ascii="Arial" w:eastAsia="Calibri" w:hAnsi="Arial" w:cs="Arial"/>
                  <w:color w:val="0000FF"/>
                  <w:sz w:val="21"/>
                  <w:szCs w:val="21"/>
                  <w:u w:val="single"/>
                  <w:lang w:eastAsia="ru-RU"/>
                </w:rPr>
                <w:t>Федеральный закон</w:t>
              </w:r>
            </w:hyperlink>
            <w:r w:rsidRPr="004E1DED">
              <w:rPr>
                <w:rFonts w:ascii="Calibri" w:eastAsia="Calibri" w:hAnsi="Calibri" w:cs="Arial"/>
                <w:color w:val="444444"/>
                <w:lang w:eastAsia="ru-RU"/>
              </w:rPr>
              <w:t xml:space="preserve"> от 31.07.2020 N 265-ФЗ). Так, в 2020 году гражданин будет признан резидентом, если: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фактически находился в России от 90 дней;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представил в налоговый орган по месту своего жительства (по месту пребывания, по месту постановки на учет) заявление, составленное в произвольной форме.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217"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28.09.2020 N ВД-4-17/15732 ФНС России дала разъяснения по оформлению такого заявления и привела его </w:t>
            </w:r>
            <w:hyperlink r:id="rId218" w:history="1">
              <w:r w:rsidRPr="004E1DED">
                <w:rPr>
                  <w:rFonts w:ascii="Arial" w:eastAsia="Calibri" w:hAnsi="Arial" w:cs="Arial"/>
                  <w:color w:val="0000FF"/>
                  <w:sz w:val="21"/>
                  <w:szCs w:val="21"/>
                  <w:u w:val="single"/>
                  <w:lang w:eastAsia="ru-RU"/>
                </w:rPr>
                <w:t>образец</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Ведомство разъяснило, что в заявлении должны быть указаны ФИО и ИНН физлица. Также рекомендуется указать количество дней, проведенных физическим лицом на территории России в 2020 году.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Подать заявление нужно не позднее 30 апреля 2021 года.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Налоговым органам даны указания по передаче полученных заявлений в вышестоящие инстанции (УФНС по субъекту РФ, а затем в Управление международного сотрудничества и валютного контроля ФНС России).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w:t>
            </w:r>
            <w:r w:rsidRPr="004E1DED">
              <w:rPr>
                <w:rFonts w:ascii="Calibri" w:eastAsia="Calibri" w:hAnsi="Calibri" w:cs="Arial"/>
                <w:color w:val="444444"/>
                <w:lang w:eastAsia="ru-RU"/>
              </w:rPr>
              <w:t xml:space="preserve"> напомним, что в общем случае НДФЛ с дохода резидента </w:t>
            </w:r>
            <w:hyperlink r:id="rId219" w:history="1">
              <w:r w:rsidRPr="004E1DED">
                <w:rPr>
                  <w:rFonts w:ascii="Arial" w:eastAsia="Calibri" w:hAnsi="Arial" w:cs="Arial"/>
                  <w:color w:val="0000FF"/>
                  <w:sz w:val="21"/>
                  <w:szCs w:val="21"/>
                  <w:u w:val="single"/>
                  <w:lang w:eastAsia="ru-RU"/>
                </w:rPr>
                <w:t>платится</w:t>
              </w:r>
            </w:hyperlink>
            <w:r w:rsidRPr="004E1DED">
              <w:rPr>
                <w:rFonts w:ascii="Calibri" w:eastAsia="Calibri" w:hAnsi="Calibri" w:cs="Arial"/>
                <w:color w:val="444444"/>
                <w:lang w:eastAsia="ru-RU"/>
              </w:rPr>
              <w:t xml:space="preserve"> по ставке 13%, а с дохода нерезидента – по ставке 30%. Поэтому, воспользовавшись специальными правилами определения налогового резидентства, физлицо, которое находилось в России дольше 90 дней в 2020 году, сможет вернуть переплату по НДФЛ, подав по итогам 2020 года декларацию по форме 3-НДФЛ в налоговый орган. Подробнее об этом можно узнать в </w:t>
            </w:r>
            <w:hyperlink r:id="rId220" w:tooltip="Ссылка на КонсультантПлюс" w:history="1">
              <w:r w:rsidRPr="004E1DED">
                <w:rPr>
                  <w:rFonts w:ascii="Arial" w:eastAsia="Calibri" w:hAnsi="Arial" w:cs="Arial"/>
                  <w:color w:val="0000FF"/>
                  <w:sz w:val="21"/>
                  <w:szCs w:val="21"/>
                  <w:u w:val="single"/>
                  <w:lang w:eastAsia="ru-RU"/>
                </w:rPr>
                <w:t>Готовом решении: Как провести перерасчет НДФЛ при изменении статуса работника (нерезидент или резидент)</w:t>
              </w:r>
            </w:hyperlink>
            <w:r w:rsidRPr="004E1DED">
              <w:rPr>
                <w:rFonts w:ascii="Calibri" w:eastAsia="Calibri" w:hAnsi="Calibri" w:cs="Arial"/>
                <w:color w:val="444444"/>
                <w:lang w:eastAsia="ru-RU"/>
              </w:rPr>
              <w:t> в СПС КонсультантПлюс.</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4"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21" w:tgtFrame="_blank" w:history="1">
              <w:r w:rsidRPr="004E1DED">
                <w:rPr>
                  <w:rFonts w:ascii="Arial" w:eastAsia="Times New Roman" w:hAnsi="Arial" w:cs="Arial"/>
                  <w:b/>
                  <w:bCs/>
                  <w:color w:val="555555"/>
                  <w:sz w:val="27"/>
                  <w:szCs w:val="27"/>
                  <w:lang w:eastAsia="ru-RU"/>
                </w:rPr>
                <w:t xml:space="preserve">ФНС рекомендовала подавать бумажные заявления о сверке расчетов по единой форме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использовать рекомендуемую форму заявления для инициирования сверки расчетов с бюджетом до момента появления утвержденной формы.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69504" behindDoc="0" locked="0" layoutInCell="1" allowOverlap="0" wp14:anchorId="18BD2BC5" wp14:editId="2C44E05C">
                  <wp:simplePos x="0" y="0"/>
                  <wp:positionH relativeFrom="column">
                    <wp:align>left</wp:align>
                  </wp:positionH>
                  <wp:positionV relativeFrom="line">
                    <wp:posOffset>0</wp:posOffset>
                  </wp:positionV>
                  <wp:extent cx="1190625" cy="800100"/>
                  <wp:effectExtent l="0" t="0" r="9525" b="0"/>
                  <wp:wrapSquare wrapText="bothSides"/>
                  <wp:docPr id="12" name="Рисунок 3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Форма заявления на сверку по налогам, сборам и страховым взносам не установлена. Сейчас ее разработкой занимается ФНС России и планирует утвердить в IV квартале 2020 года (ID </w:t>
            </w:r>
            <w:hyperlink r:id="rId223" w:history="1">
              <w:r w:rsidRPr="004E1DED">
                <w:rPr>
                  <w:rFonts w:ascii="Arial" w:eastAsia="Calibri" w:hAnsi="Arial" w:cs="Arial"/>
                  <w:color w:val="0000FF"/>
                  <w:sz w:val="21"/>
                  <w:szCs w:val="21"/>
                  <w:u w:val="single"/>
                  <w:lang w:eastAsia="ru-RU"/>
                </w:rPr>
                <w:t>проекта</w:t>
              </w:r>
            </w:hyperlink>
            <w:r w:rsidRPr="004E1DED">
              <w:rPr>
                <w:rFonts w:ascii="Calibri" w:eastAsia="Calibri" w:hAnsi="Calibri" w:cs="Arial"/>
                <w:color w:val="444444"/>
                <w:lang w:eastAsia="ru-RU"/>
              </w:rPr>
              <w:t xml:space="preserve"> 02/08/07-20/00106574).</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w:t>
            </w:r>
            <w:hyperlink r:id="rId224"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28.10.2020 N АБ-4-19/17644@ ФНС России направила </w:t>
            </w:r>
            <w:hyperlink r:id="rId225" w:history="1">
              <w:r w:rsidRPr="004E1DED">
                <w:rPr>
                  <w:rFonts w:ascii="Arial" w:eastAsia="Calibri" w:hAnsi="Arial" w:cs="Arial"/>
                  <w:color w:val="0000FF"/>
                  <w:sz w:val="21"/>
                  <w:szCs w:val="21"/>
                  <w:u w:val="single"/>
                  <w:lang w:eastAsia="ru-RU"/>
                </w:rPr>
                <w:t>типовую форму</w:t>
              </w:r>
            </w:hyperlink>
            <w:r w:rsidRPr="004E1DED">
              <w:rPr>
                <w:rFonts w:ascii="Calibri" w:eastAsia="Calibri" w:hAnsi="Calibri" w:cs="Arial"/>
                <w:color w:val="444444"/>
                <w:lang w:eastAsia="ru-RU"/>
              </w:rPr>
              <w:t xml:space="preserve"> заявления о предоставлении акта совместной сверки расчетов (КНД 1165180). Ее ведомство рекомендует применять для подачи заявления на сверку расчетов с бюджетом на бумажном носителе до утверждения и вступления в силу соответствующего </w:t>
            </w:r>
            <w:hyperlink r:id="rId226" w:history="1">
              <w:r w:rsidRPr="004E1DED">
                <w:rPr>
                  <w:rFonts w:ascii="Arial" w:eastAsia="Calibri" w:hAnsi="Arial" w:cs="Arial"/>
                  <w:color w:val="0000FF"/>
                  <w:sz w:val="21"/>
                  <w:szCs w:val="21"/>
                  <w:u w:val="single"/>
                  <w:lang w:eastAsia="ru-RU"/>
                </w:rPr>
                <w:t>Приказа</w:t>
              </w:r>
            </w:hyperlink>
            <w:r w:rsidRPr="004E1DED">
              <w:rPr>
                <w:rFonts w:ascii="Calibri" w:eastAsia="Calibri" w:hAnsi="Calibri" w:cs="Arial"/>
                <w:color w:val="444444"/>
                <w:lang w:eastAsia="ru-RU"/>
              </w:rPr>
              <w:t xml:space="preserve"> ФНС России.</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5"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color w:val="13A89E"/>
                <w:sz w:val="27"/>
                <w:szCs w:val="27"/>
                <w:lang w:eastAsia="ru-RU"/>
              </w:rPr>
            </w:pPr>
            <w:r w:rsidRPr="004E1DED">
              <w:rPr>
                <w:rFonts w:ascii="Arial" w:eastAsia="Times New Roman" w:hAnsi="Arial" w:cs="Arial"/>
                <w:color w:val="13A89E"/>
                <w:sz w:val="27"/>
                <w:szCs w:val="27"/>
                <w:lang w:eastAsia="ru-RU"/>
              </w:rPr>
              <w:lastRenderedPageBreak/>
              <w:t xml:space="preserve">УПРОЩЕННАЯ СИСТЕМА НАЛОГООБЛОЖЕНИЯ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27" w:tgtFrame="_blank" w:history="1">
              <w:r w:rsidRPr="004E1DED">
                <w:rPr>
                  <w:rFonts w:ascii="Arial" w:eastAsia="Times New Roman" w:hAnsi="Arial" w:cs="Arial"/>
                  <w:b/>
                  <w:bCs/>
                  <w:color w:val="555555"/>
                  <w:sz w:val="27"/>
                  <w:szCs w:val="27"/>
                  <w:lang w:eastAsia="ru-RU"/>
                </w:rPr>
                <w:t xml:space="preserve">С ЕНВД на УСН: как учитывать «переходные» доходы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суммы, полученные от реализации товаров (работ, услуг) в период применения «упрощенки», можно не учитывать в налоговой базе по УСН, если они являются оплатой за товары, реализованные в период применения ЕНВД.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0528" behindDoc="0" locked="0" layoutInCell="1" allowOverlap="0" wp14:anchorId="4F1157CB" wp14:editId="6761D99D">
                  <wp:simplePos x="0" y="0"/>
                  <wp:positionH relativeFrom="column">
                    <wp:align>left</wp:align>
                  </wp:positionH>
                  <wp:positionV relativeFrom="line">
                    <wp:posOffset>0</wp:posOffset>
                  </wp:positionV>
                  <wp:extent cx="1190625" cy="800100"/>
                  <wp:effectExtent l="0" t="0" r="9525" b="0"/>
                  <wp:wrapSquare wrapText="bothSides"/>
                  <wp:docPr id="13" name="Рисунок 3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Image"/>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При УСН доходы учитываются кассовым методом, то есть на дату поступления денег на счет в банке, в кассу, получения имущества или имущественных прав или прекращения обязательства иным способом (</w:t>
            </w:r>
            <w:hyperlink r:id="rId229" w:history="1">
              <w:r w:rsidRPr="004E1DED">
                <w:rPr>
                  <w:rFonts w:ascii="Arial" w:eastAsia="Calibri" w:hAnsi="Arial" w:cs="Arial"/>
                  <w:color w:val="0000FF"/>
                  <w:sz w:val="21"/>
                  <w:szCs w:val="21"/>
                  <w:u w:val="single"/>
                  <w:lang w:eastAsia="ru-RU"/>
                </w:rPr>
                <w:t>п. 1 ст. 346.17</w:t>
              </w:r>
            </w:hyperlink>
            <w:r w:rsidRPr="004E1DED">
              <w:rPr>
                <w:rFonts w:ascii="Calibri" w:eastAsia="Calibri" w:hAnsi="Calibri" w:cs="Arial"/>
                <w:color w:val="444444"/>
                <w:lang w:eastAsia="ru-RU"/>
              </w:rPr>
              <w:t xml:space="preserve"> НК РФ).</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ФНС России в </w:t>
            </w:r>
            <w:hyperlink r:id="rId230"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27.10.2020 N СД-4-3/17615@ разъясняет, что налогоплательщики, перешедшие с ЕНВД на УСН, должны включать в налоговую базу по УСН суммы оплаты за те товары (работы, услуги), которые были реализованы уже при применении налогоплательщиком «упрощенки». По мнению ФНС, в случае, когда переход права собственности на товары (работы, услуги) произошел в период применения ЕНВД, доходы от их реализации в УСН-целях не учитываются. В том числе в ситуации, когда налогоплательщик получил доход после того, как отказался от ЕНВД и перешел на УСН.</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 xml:space="preserve">На заметку: </w:t>
            </w:r>
            <w:r w:rsidRPr="004E1DED">
              <w:rPr>
                <w:rFonts w:ascii="Calibri" w:eastAsia="Calibri" w:hAnsi="Calibri" w:cs="Arial"/>
                <w:color w:val="444444"/>
                <w:lang w:eastAsia="ru-RU"/>
              </w:rPr>
              <w:t xml:space="preserve">о моменте определения доходов на УСН при применении онлайн-касс и при безденежных операциях, о сложных вопросах перехода с общего режима на УСН и обратно, совмещении режимов (УСН и ЕНВД, патентная система) и многом другом расскажет </w:t>
            </w:r>
            <w:hyperlink r:id="rId231" w:history="1">
              <w:r w:rsidRPr="004E1DED">
                <w:rPr>
                  <w:rFonts w:ascii="Arial" w:eastAsia="Calibri" w:hAnsi="Arial" w:cs="Arial"/>
                  <w:color w:val="0000FF"/>
                  <w:sz w:val="21"/>
                  <w:szCs w:val="21"/>
                  <w:u w:val="single"/>
                  <w:lang w:eastAsia="ru-RU"/>
                </w:rPr>
                <w:t>Надежда Самкова</w:t>
              </w:r>
            </w:hyperlink>
            <w:r w:rsidRPr="004E1DED">
              <w:rPr>
                <w:rFonts w:ascii="Calibri" w:eastAsia="Calibri" w:hAnsi="Calibri" w:cs="Arial"/>
                <w:color w:val="444444"/>
                <w:lang w:eastAsia="ru-RU"/>
              </w:rPr>
              <w:t xml:space="preserve"> на </w:t>
            </w:r>
            <w:hyperlink r:id="rId232" w:history="1">
              <w:r w:rsidRPr="004E1DED">
                <w:rPr>
                  <w:rFonts w:ascii="Arial" w:eastAsia="Calibri" w:hAnsi="Arial" w:cs="Arial"/>
                  <w:color w:val="0000FF"/>
                  <w:sz w:val="21"/>
                  <w:szCs w:val="21"/>
                  <w:u w:val="single"/>
                  <w:lang w:eastAsia="ru-RU"/>
                </w:rPr>
                <w:t>вебинаре</w:t>
              </w:r>
            </w:hyperlink>
            <w:r w:rsidRPr="004E1DED">
              <w:rPr>
                <w:rFonts w:ascii="Calibri" w:eastAsia="Calibri" w:hAnsi="Calibri" w:cs="Arial"/>
                <w:color w:val="444444"/>
                <w:lang w:eastAsia="ru-RU"/>
              </w:rPr>
              <w:t xml:space="preserve"> «Главные изменения в применении спецрежимов в 2021 году» 3 декабря 2020 года.</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6"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ВАЖНО ЗНАТЬ КАДРОВОМУ РАБОТНИКУ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33" w:tgtFrame="_blank" w:history="1">
              <w:r w:rsidRPr="004E1DED">
                <w:rPr>
                  <w:rFonts w:ascii="Arial" w:eastAsia="Times New Roman" w:hAnsi="Arial" w:cs="Arial"/>
                  <w:b/>
                  <w:bCs/>
                  <w:color w:val="555555"/>
                  <w:sz w:val="27"/>
                  <w:szCs w:val="27"/>
                  <w:lang w:eastAsia="ru-RU"/>
                </w:rPr>
                <w:t xml:space="preserve">В какой срок нужно выдать трудовую книжку на руки работнику, который выбрал электронную трудовую книжку: Минтруд вновь разъясняет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даты приема заявления о переходе на электронную трудовую книжку и выдачи бумажной трудовой книжки должны совпадать.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1552" behindDoc="0" locked="0" layoutInCell="1" allowOverlap="0" wp14:anchorId="4E57FD26" wp14:editId="209774A5">
                  <wp:simplePos x="0" y="0"/>
                  <wp:positionH relativeFrom="column">
                    <wp:align>left</wp:align>
                  </wp:positionH>
                  <wp:positionV relativeFrom="line">
                    <wp:posOffset>0</wp:posOffset>
                  </wp:positionV>
                  <wp:extent cx="1190625" cy="800100"/>
                  <wp:effectExtent l="0" t="0" r="9525" b="0"/>
                  <wp:wrapSquare wrapText="bothSides"/>
                  <wp:docPr id="14" name="Рисунок 3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Работнику, подавшему письменное заявление о предоставлении ему работодателем сведений о трудовой деятельности, работодатель должен выдать трудовую книжку на руки. При выдаче трудовой книжки в нее вносится </w:t>
            </w:r>
            <w:hyperlink r:id="rId235" w:history="1">
              <w:r w:rsidRPr="004E1DED">
                <w:rPr>
                  <w:rFonts w:ascii="Arial" w:eastAsia="Calibri" w:hAnsi="Arial" w:cs="Arial"/>
                  <w:color w:val="0000FF"/>
                  <w:sz w:val="21"/>
                  <w:szCs w:val="21"/>
                  <w:u w:val="single"/>
                  <w:lang w:eastAsia="ru-RU"/>
                </w:rPr>
                <w:t>запись</w:t>
              </w:r>
            </w:hyperlink>
            <w:r w:rsidRPr="004E1DED">
              <w:rPr>
                <w:rFonts w:ascii="Calibri" w:eastAsia="Calibri" w:hAnsi="Calibri" w:cs="Arial"/>
                <w:color w:val="444444"/>
                <w:lang w:eastAsia="ru-RU"/>
              </w:rPr>
              <w:t xml:space="preserve"> о подаче работником соответствующего заявления (</w:t>
            </w:r>
            <w:hyperlink r:id="rId236" w:history="1">
              <w:r w:rsidRPr="004E1DED">
                <w:rPr>
                  <w:rFonts w:ascii="Arial" w:eastAsia="Calibri" w:hAnsi="Arial" w:cs="Arial"/>
                  <w:color w:val="0000FF"/>
                  <w:sz w:val="21"/>
                  <w:szCs w:val="21"/>
                  <w:u w:val="single"/>
                  <w:lang w:eastAsia="ru-RU"/>
                </w:rPr>
                <w:t>ч. 3 ст. 2</w:t>
              </w:r>
            </w:hyperlink>
            <w:r w:rsidRPr="004E1DED">
              <w:rPr>
                <w:rFonts w:ascii="Calibri" w:eastAsia="Calibri" w:hAnsi="Calibri" w:cs="Arial"/>
                <w:color w:val="444444"/>
                <w:lang w:eastAsia="ru-RU"/>
              </w:rPr>
              <w:t xml:space="preserve"> Федерального закона от 16.12.2019 N 439-ФЗ).</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lastRenderedPageBreak/>
              <w:t>При этом законодательством не определено, в течение какого времени работодатель должен выдать трудовую книжку на руки работнику, который выбрал электронную трудовую книжку.</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Минтруд России в </w:t>
            </w:r>
            <w:hyperlink r:id="rId237"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12.08.2020 N 14-2/ООГ-12933 считает, что в случае выбора работником предоставления ему сведений о трудовой деятельности работодатель выдает трудовую книжку в день подачи заявления работником. Ведомство также советует во избежание трудовых споров, в том числе в судах, чтобы заявление о выбранном способе подавалось работником после выдачи работодателем уведомления.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 </w:t>
            </w:r>
            <w:r w:rsidRPr="004E1DED">
              <w:rPr>
                <w:rFonts w:ascii="Calibri" w:eastAsia="Calibri" w:hAnsi="Calibri" w:cs="Arial"/>
                <w:color w:val="444444"/>
                <w:lang w:eastAsia="ru-RU"/>
              </w:rPr>
              <w:t>в феврале Минтруд  давал аналогичные разъяснения (</w:t>
            </w:r>
            <w:hyperlink r:id="rId238" w:history="1">
              <w:r w:rsidRPr="004E1DED">
                <w:rPr>
                  <w:rFonts w:ascii="Arial" w:eastAsia="Calibri" w:hAnsi="Arial" w:cs="Arial"/>
                  <w:color w:val="0000FF"/>
                  <w:sz w:val="21"/>
                  <w:szCs w:val="21"/>
                  <w:u w:val="single"/>
                  <w:lang w:eastAsia="ru-RU"/>
                </w:rPr>
                <w:t>Письмо</w:t>
              </w:r>
            </w:hyperlink>
            <w:r w:rsidRPr="004E1DED">
              <w:rPr>
                <w:rFonts w:ascii="Calibri" w:eastAsia="Calibri" w:hAnsi="Calibri" w:cs="Arial"/>
                <w:color w:val="444444"/>
                <w:lang w:eastAsia="ru-RU"/>
              </w:rPr>
              <w:t xml:space="preserve"> Минтруда от 12.02.2020 N 14-2/В-150).</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Однако, в марте ведомство заявило, что выдать работнику трудовую книжку нужно в течение трех рабочих дней после получения от него заявления, по аналогии со сроком, установленным </w:t>
            </w:r>
            <w:hyperlink r:id="rId239" w:history="1">
              <w:r w:rsidRPr="004E1DED">
                <w:rPr>
                  <w:rFonts w:ascii="Arial" w:eastAsia="Calibri" w:hAnsi="Arial" w:cs="Arial"/>
                  <w:color w:val="0000FF"/>
                  <w:sz w:val="21"/>
                  <w:szCs w:val="21"/>
                  <w:u w:val="single"/>
                  <w:lang w:eastAsia="ru-RU"/>
                </w:rPr>
                <w:t>ч. 1 ст. 62</w:t>
              </w:r>
            </w:hyperlink>
            <w:r w:rsidRPr="004E1DED">
              <w:rPr>
                <w:rFonts w:ascii="Calibri" w:eastAsia="Calibri" w:hAnsi="Calibri" w:cs="Arial"/>
                <w:color w:val="444444"/>
                <w:lang w:eastAsia="ru-RU"/>
              </w:rPr>
              <w:t xml:space="preserve"> ТК РФ (</w:t>
            </w:r>
            <w:hyperlink r:id="rId240" w:history="1">
              <w:r w:rsidRPr="004E1DED">
                <w:rPr>
                  <w:rFonts w:ascii="Arial" w:eastAsia="Calibri" w:hAnsi="Arial" w:cs="Arial"/>
                  <w:color w:val="0000FF"/>
                  <w:sz w:val="21"/>
                  <w:szCs w:val="21"/>
                  <w:u w:val="single"/>
                  <w:lang w:eastAsia="ru-RU"/>
                </w:rPr>
                <w:t>Письмо</w:t>
              </w:r>
            </w:hyperlink>
            <w:r w:rsidRPr="004E1DED">
              <w:rPr>
                <w:rFonts w:ascii="Calibri" w:eastAsia="Calibri" w:hAnsi="Calibri" w:cs="Arial"/>
                <w:color w:val="444444"/>
                <w:lang w:eastAsia="ru-RU"/>
              </w:rPr>
              <w:t xml:space="preserve"> Минтруда от 13.03.2020 N 14-2/В-260).</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Учитывая, что специальная норма </w:t>
            </w:r>
            <w:hyperlink r:id="rId241" w:history="1">
              <w:r w:rsidRPr="004E1DED">
                <w:rPr>
                  <w:rFonts w:ascii="Arial" w:eastAsia="Calibri" w:hAnsi="Arial" w:cs="Arial"/>
                  <w:color w:val="0000FF"/>
                  <w:sz w:val="21"/>
                  <w:szCs w:val="21"/>
                  <w:u w:val="single"/>
                  <w:lang w:eastAsia="ru-RU"/>
                </w:rPr>
                <w:t>ч. 3 ст. 2</w:t>
              </w:r>
            </w:hyperlink>
            <w:r w:rsidRPr="004E1DED">
              <w:rPr>
                <w:rFonts w:ascii="Calibri" w:eastAsia="Calibri" w:hAnsi="Calibri" w:cs="Arial"/>
                <w:color w:val="444444"/>
                <w:lang w:eastAsia="ru-RU"/>
              </w:rPr>
              <w:t xml:space="preserve"> Федерального закона от 16.12.2019 N 439-ФЗ не устанавливает напрямую трехдневный срок выдачи, во избежание возможных претензий со стороны ГИТ, безопаснее выдать трудовую книжку в день подачи заявления.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Как решить неочевидные вопросы при работе с электронными трудовыми книжками с помощью КонсультантПлюс расскажет </w:t>
            </w:r>
            <w:hyperlink r:id="rId242" w:history="1">
              <w:r w:rsidRPr="004E1DED">
                <w:rPr>
                  <w:rFonts w:ascii="Arial" w:eastAsia="Calibri" w:hAnsi="Arial" w:cs="Arial"/>
                  <w:color w:val="0000FF"/>
                  <w:sz w:val="21"/>
                  <w:szCs w:val="21"/>
                  <w:u w:val="single"/>
                  <w:lang w:eastAsia="ru-RU"/>
                </w:rPr>
                <w:t>Валентина Волкова</w:t>
              </w:r>
            </w:hyperlink>
            <w:r w:rsidRPr="004E1DED">
              <w:rPr>
                <w:rFonts w:ascii="Calibri" w:eastAsia="Calibri" w:hAnsi="Calibri" w:cs="Arial"/>
                <w:color w:val="444444"/>
                <w:lang w:eastAsia="ru-RU"/>
              </w:rPr>
              <w:t xml:space="preserve"> на </w:t>
            </w:r>
            <w:hyperlink r:id="rId243" w:history="1">
              <w:r w:rsidRPr="004E1DED">
                <w:rPr>
                  <w:rFonts w:ascii="Arial" w:eastAsia="Calibri" w:hAnsi="Arial" w:cs="Arial"/>
                  <w:color w:val="0000FF"/>
                  <w:sz w:val="21"/>
                  <w:szCs w:val="21"/>
                  <w:u w:val="single"/>
                  <w:lang w:eastAsia="ru-RU"/>
                </w:rPr>
                <w:t>вебинаре</w:t>
              </w:r>
            </w:hyperlink>
            <w:r w:rsidRPr="004E1DED">
              <w:rPr>
                <w:rFonts w:ascii="Calibri" w:eastAsia="Calibri" w:hAnsi="Calibri" w:cs="Arial"/>
                <w:color w:val="444444"/>
                <w:lang w:eastAsia="ru-RU"/>
              </w:rPr>
              <w:t xml:space="preserve"> 10 ноября 2020 года.</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37"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44" w:tgtFrame="_blank" w:history="1">
              <w:r w:rsidRPr="004E1DED">
                <w:rPr>
                  <w:rFonts w:ascii="Arial" w:eastAsia="Times New Roman" w:hAnsi="Arial" w:cs="Arial"/>
                  <w:b/>
                  <w:bCs/>
                  <w:color w:val="555555"/>
                  <w:sz w:val="27"/>
                  <w:szCs w:val="27"/>
                  <w:lang w:eastAsia="ru-RU"/>
                </w:rPr>
                <w:t xml:space="preserve">Роспотребнадзор уточнил особенности справки с результатами теста на COVID-19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справка с результатами теста на коронавирус защищена от подделок QR-кодом, который присваивается только одному документу.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2576" behindDoc="0" locked="0" layoutInCell="1" allowOverlap="0" wp14:anchorId="47C920C7" wp14:editId="09FB45C4">
                  <wp:simplePos x="0" y="0"/>
                  <wp:positionH relativeFrom="column">
                    <wp:align>left</wp:align>
                  </wp:positionH>
                  <wp:positionV relativeFrom="line">
                    <wp:posOffset>0</wp:posOffset>
                  </wp:positionV>
                  <wp:extent cx="1190625" cy="790575"/>
                  <wp:effectExtent l="0" t="0" r="9525" b="9525"/>
                  <wp:wrapSquare wrapText="bothSides"/>
                  <wp:docPr id="15" name="Рисунок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Image"/>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1190625" cy="790575"/>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Роспотребнадзор в своем </w:t>
            </w:r>
            <w:hyperlink r:id="rId246"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21.10.2020 N 02/21694-2020-30 напомнил, что в соответствии с </w:t>
            </w:r>
            <w:hyperlink r:id="rId247" w:history="1">
              <w:r w:rsidRPr="004E1DED">
                <w:rPr>
                  <w:rFonts w:ascii="Arial" w:eastAsia="Calibri" w:hAnsi="Arial" w:cs="Arial"/>
                  <w:color w:val="0000FF"/>
                  <w:sz w:val="21"/>
                  <w:szCs w:val="21"/>
                  <w:u w:val="single"/>
                  <w:lang w:eastAsia="ru-RU"/>
                </w:rPr>
                <w:t>п. 3.1</w:t>
              </w:r>
            </w:hyperlink>
            <w:r w:rsidRPr="004E1DED">
              <w:rPr>
                <w:rFonts w:ascii="Calibri" w:eastAsia="Calibri" w:hAnsi="Calibri" w:cs="Arial"/>
                <w:color w:val="444444"/>
                <w:lang w:eastAsia="ru-RU"/>
              </w:rPr>
              <w:t xml:space="preserve"> Постановления Главного государственного санитарного врача РФ работодатель обязан </w:t>
            </w:r>
            <w:hyperlink r:id="rId248" w:history="1">
              <w:r w:rsidRPr="004E1DED">
                <w:rPr>
                  <w:rFonts w:ascii="Arial" w:eastAsia="Calibri" w:hAnsi="Arial" w:cs="Arial"/>
                  <w:color w:val="0000FF"/>
                  <w:sz w:val="21"/>
                  <w:szCs w:val="21"/>
                  <w:u w:val="single"/>
                  <w:lang w:eastAsia="ru-RU"/>
                </w:rPr>
                <w:t>сообщить</w:t>
              </w:r>
            </w:hyperlink>
            <w:r w:rsidRPr="004E1DED">
              <w:rPr>
                <w:rFonts w:ascii="Calibri" w:eastAsia="Calibri" w:hAnsi="Calibri" w:cs="Arial"/>
                <w:color w:val="444444"/>
                <w:lang w:eastAsia="ru-RU"/>
              </w:rPr>
              <w:t xml:space="preserve"> сотрудникам, которые выезжают за границу, о необходимости пройти тест на COVID-19 методом ПЦР в течение трех дней после возращения в РФ и до получения его результатов остаться на самоизоляции по месту жительства (пребывания).</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При этом </w:t>
            </w:r>
            <w:hyperlink r:id="rId249" w:history="1">
              <w:r w:rsidRPr="004E1DED">
                <w:rPr>
                  <w:rFonts w:ascii="Arial" w:eastAsia="Calibri" w:hAnsi="Arial" w:cs="Arial"/>
                  <w:color w:val="0000FF"/>
                  <w:sz w:val="21"/>
                  <w:szCs w:val="21"/>
                  <w:u w:val="single"/>
                  <w:lang w:eastAsia="ru-RU"/>
                </w:rPr>
                <w:t>уточняется</w:t>
              </w:r>
            </w:hyperlink>
            <w:r w:rsidRPr="004E1DED">
              <w:rPr>
                <w:rFonts w:ascii="Calibri" w:eastAsia="Calibri" w:hAnsi="Calibri" w:cs="Arial"/>
                <w:color w:val="444444"/>
                <w:lang w:eastAsia="ru-RU"/>
              </w:rPr>
              <w:t xml:space="preserve">, что справка с результатами теста на коронавирус представляет собой специальный медицинский документ, </w:t>
            </w:r>
            <w:r w:rsidRPr="004E1DED">
              <w:rPr>
                <w:rFonts w:ascii="Calibri" w:eastAsia="Calibri" w:hAnsi="Calibri" w:cs="Arial"/>
                <w:b/>
                <w:bCs/>
                <w:color w:val="444444"/>
                <w:lang w:eastAsia="ru-RU"/>
              </w:rPr>
              <w:t>защищенный от подделок специальным QR-кодом</w:t>
            </w:r>
            <w:r w:rsidRPr="004E1DED">
              <w:rPr>
                <w:rFonts w:ascii="Calibri" w:eastAsia="Calibri" w:hAnsi="Calibri" w:cs="Arial"/>
                <w:color w:val="444444"/>
                <w:lang w:eastAsia="ru-RU"/>
              </w:rPr>
              <w:t xml:space="preserve">. Он уникален и присваивается только одной справке. При подозрении в подлинности представляемой справки работодателю </w:t>
            </w:r>
            <w:hyperlink r:id="rId250" w:history="1">
              <w:r w:rsidRPr="004E1DED">
                <w:rPr>
                  <w:rFonts w:ascii="Arial" w:eastAsia="Calibri" w:hAnsi="Arial" w:cs="Arial"/>
                  <w:color w:val="0000FF"/>
                  <w:sz w:val="21"/>
                  <w:szCs w:val="21"/>
                  <w:u w:val="single"/>
                  <w:lang w:eastAsia="ru-RU"/>
                </w:rPr>
                <w:t>рекомендовано</w:t>
              </w:r>
            </w:hyperlink>
            <w:r w:rsidRPr="004E1DED">
              <w:rPr>
                <w:rFonts w:ascii="Calibri" w:eastAsia="Calibri" w:hAnsi="Calibri" w:cs="Arial"/>
                <w:color w:val="444444"/>
                <w:lang w:eastAsia="ru-RU"/>
              </w:rPr>
              <w:t xml:space="preserve"> обратиться в правоохранительные органы.</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Также Роспотребназдор </w:t>
            </w:r>
            <w:hyperlink r:id="rId251" w:history="1">
              <w:r w:rsidRPr="004E1DED">
                <w:rPr>
                  <w:rFonts w:ascii="Arial" w:eastAsia="Calibri" w:hAnsi="Arial" w:cs="Arial"/>
                  <w:color w:val="0000FF"/>
                  <w:sz w:val="21"/>
                  <w:szCs w:val="21"/>
                  <w:u w:val="single"/>
                  <w:lang w:eastAsia="ru-RU"/>
                </w:rPr>
                <w:t>напомнил</w:t>
              </w:r>
            </w:hyperlink>
            <w:r w:rsidRPr="004E1DED">
              <w:rPr>
                <w:rFonts w:ascii="Calibri" w:eastAsia="Calibri" w:hAnsi="Calibri" w:cs="Arial"/>
                <w:color w:val="444444"/>
                <w:lang w:eastAsia="ru-RU"/>
              </w:rPr>
              <w:t>, что если у работодателя не получается обеспечить социальную дистанцию на предприятии, то в целях предотвращения скопления работников на разных этапах технологического процесса рекомендуется организовать работу в несколько смен.</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w:t>
            </w:r>
            <w:r w:rsidRPr="004E1DED">
              <w:rPr>
                <w:rFonts w:ascii="Calibri" w:eastAsia="Calibri" w:hAnsi="Calibri" w:cs="Arial"/>
                <w:color w:val="444444"/>
                <w:lang w:eastAsia="ru-RU"/>
              </w:rPr>
              <w:t xml:space="preserve"> перечень лабораторий, допущенных к проведению тестов на COVID-19, можно найти на </w:t>
            </w:r>
            <w:hyperlink r:id="rId252" w:history="1">
              <w:r w:rsidRPr="004E1DED">
                <w:rPr>
                  <w:rFonts w:ascii="Arial" w:eastAsia="Calibri" w:hAnsi="Arial" w:cs="Arial"/>
                  <w:color w:val="0000FF"/>
                  <w:sz w:val="21"/>
                  <w:szCs w:val="21"/>
                  <w:u w:val="single"/>
                  <w:lang w:eastAsia="ru-RU"/>
                </w:rPr>
                <w:t>сайте</w:t>
              </w:r>
            </w:hyperlink>
            <w:r w:rsidRPr="004E1DED">
              <w:rPr>
                <w:rFonts w:ascii="Calibri" w:eastAsia="Calibri" w:hAnsi="Calibri" w:cs="Arial"/>
                <w:color w:val="444444"/>
                <w:lang w:eastAsia="ru-RU"/>
              </w:rPr>
              <w:t xml:space="preserve"> Роспотребнадзора.</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8"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53" w:tgtFrame="_blank" w:history="1">
              <w:r w:rsidRPr="004E1DED">
                <w:rPr>
                  <w:rFonts w:ascii="Arial" w:eastAsia="Times New Roman" w:hAnsi="Arial" w:cs="Arial"/>
                  <w:b/>
                  <w:bCs/>
                  <w:color w:val="555555"/>
                  <w:sz w:val="27"/>
                  <w:szCs w:val="27"/>
                  <w:lang w:eastAsia="ru-RU"/>
                </w:rPr>
                <w:t xml:space="preserve">МЧС направило примерный порядок проведения инструктажа по действиям в чрезвычайных ситуациях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воспользоваться примерной программой инструктажа по ЧС и типовой формой журнала учета проведения инструктажа по ЧС при выполнении обязанностей по организации и проведению инструктажа по ЧС с 2021 года.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3600" behindDoc="0" locked="0" layoutInCell="1" allowOverlap="0" wp14:anchorId="6C554489" wp14:editId="1E3339A7">
                  <wp:simplePos x="0" y="0"/>
                  <wp:positionH relativeFrom="column">
                    <wp:align>left</wp:align>
                  </wp:positionH>
                  <wp:positionV relativeFrom="line">
                    <wp:posOffset>0</wp:posOffset>
                  </wp:positionV>
                  <wp:extent cx="1190625" cy="800100"/>
                  <wp:effectExtent l="0" t="0" r="9525" b="0"/>
                  <wp:wrapSquare wrapText="bothSides"/>
                  <wp:docPr id="16" name="Рисунок 3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С 1 января 2021 года работодатели </w:t>
            </w:r>
            <w:hyperlink r:id="rId255" w:history="1">
              <w:r w:rsidRPr="004E1DED">
                <w:rPr>
                  <w:rFonts w:ascii="Arial" w:eastAsia="Calibri" w:hAnsi="Arial" w:cs="Arial"/>
                  <w:color w:val="0000FF"/>
                  <w:sz w:val="21"/>
                  <w:szCs w:val="21"/>
                  <w:u w:val="single"/>
                  <w:lang w:eastAsia="ru-RU"/>
                </w:rPr>
                <w:t>должны</w:t>
              </w:r>
            </w:hyperlink>
            <w:r w:rsidRPr="004E1DED">
              <w:rPr>
                <w:rFonts w:ascii="Calibri" w:eastAsia="Calibri" w:hAnsi="Calibri" w:cs="Arial"/>
                <w:color w:val="444444"/>
                <w:lang w:eastAsia="ru-RU"/>
              </w:rPr>
              <w:t xml:space="preserve"> проводить с работниками инструктаж по действиям в чрезвычайных ситуациях не реже одного раза в год и при приеме на работу в течение первого месяца работы (</w:t>
            </w:r>
            <w:hyperlink r:id="rId256" w:history="1">
              <w:r w:rsidRPr="004E1DED">
                <w:rPr>
                  <w:rFonts w:ascii="Arial" w:eastAsia="Calibri" w:hAnsi="Arial" w:cs="Arial"/>
                  <w:color w:val="0000FF"/>
                  <w:sz w:val="21"/>
                  <w:szCs w:val="21"/>
                  <w:u w:val="single"/>
                  <w:lang w:eastAsia="ru-RU"/>
                </w:rPr>
                <w:t>подп. «а» п. 4</w:t>
              </w:r>
            </w:hyperlink>
            <w:r w:rsidRPr="004E1DED">
              <w:rPr>
                <w:rFonts w:ascii="Calibri" w:eastAsia="Calibri" w:hAnsi="Calibri" w:cs="Arial"/>
                <w:color w:val="444444"/>
                <w:lang w:eastAsia="ru-RU"/>
              </w:rPr>
              <w:t xml:space="preserve"> Положения о подготовке граждан РФ, иностранных граждан и лиц без гражданства в области защиты от ЧС природного и техногенного характера, утв. Постановлением Правительства РФ от 18.09.2020 N 1485). Подробнее читайте в </w:t>
            </w:r>
            <w:hyperlink r:id="rId257" w:history="1">
              <w:r w:rsidRPr="004E1DED">
                <w:rPr>
                  <w:rFonts w:ascii="Arial" w:eastAsia="Calibri" w:hAnsi="Arial" w:cs="Arial"/>
                  <w:color w:val="0000FF"/>
                  <w:sz w:val="21"/>
                  <w:szCs w:val="21"/>
                  <w:u w:val="single"/>
                  <w:lang w:eastAsia="ru-RU"/>
                </w:rPr>
                <w:t>обзоре</w:t>
              </w:r>
            </w:hyperlink>
            <w:r w:rsidRPr="004E1DED">
              <w:rPr>
                <w:rFonts w:ascii="Calibri" w:eastAsia="Calibri" w:hAnsi="Calibri" w:cs="Arial"/>
                <w:color w:val="444444"/>
                <w:lang w:eastAsia="ru-RU"/>
              </w:rPr>
              <w:t xml:space="preserve"> «С 1 января 2021 года начнут действовать новые правила подготовки граждан в области защиты от ЧС природного и техногенного характера» на нашем сайте.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МЧС России в </w:t>
            </w:r>
            <w:hyperlink r:id="rId258" w:history="1">
              <w:r w:rsidRPr="004E1DED">
                <w:rPr>
                  <w:rFonts w:ascii="Arial" w:eastAsia="Calibri" w:hAnsi="Arial" w:cs="Arial"/>
                  <w:color w:val="0000FF"/>
                  <w:sz w:val="21"/>
                  <w:szCs w:val="21"/>
                  <w:u w:val="single"/>
                  <w:lang w:eastAsia="ru-RU"/>
                </w:rPr>
                <w:t>Письме</w:t>
              </w:r>
            </w:hyperlink>
            <w:r w:rsidRPr="004E1DED">
              <w:rPr>
                <w:rFonts w:ascii="Calibri" w:eastAsia="Calibri" w:hAnsi="Calibri" w:cs="Arial"/>
                <w:color w:val="444444"/>
                <w:lang w:eastAsia="ru-RU"/>
              </w:rPr>
              <w:t xml:space="preserve"> от 27.10.2020 N ИВ-11-85 направило примерный </w:t>
            </w:r>
            <w:hyperlink r:id="rId259"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реализации инструктажа по действиям в чрезвычайных ситуациях, включая примерную </w:t>
            </w:r>
            <w:hyperlink r:id="rId260" w:history="1">
              <w:r w:rsidRPr="004E1DED">
                <w:rPr>
                  <w:rFonts w:ascii="Arial" w:eastAsia="Calibri" w:hAnsi="Arial" w:cs="Arial"/>
                  <w:color w:val="0000FF"/>
                  <w:sz w:val="21"/>
                  <w:szCs w:val="21"/>
                  <w:u w:val="single"/>
                  <w:lang w:eastAsia="ru-RU"/>
                </w:rPr>
                <w:t>программу инструктажа</w:t>
              </w:r>
            </w:hyperlink>
            <w:r w:rsidRPr="004E1DED">
              <w:rPr>
                <w:rFonts w:ascii="Calibri" w:eastAsia="Calibri" w:hAnsi="Calibri" w:cs="Arial"/>
                <w:color w:val="444444"/>
                <w:lang w:eastAsia="ru-RU"/>
              </w:rPr>
              <w:t xml:space="preserve"> по ЧС и типовую форму </w:t>
            </w:r>
            <w:hyperlink r:id="rId261" w:history="1">
              <w:r w:rsidRPr="004E1DED">
                <w:rPr>
                  <w:rFonts w:ascii="Arial" w:eastAsia="Calibri" w:hAnsi="Arial" w:cs="Arial"/>
                  <w:color w:val="0000FF"/>
                  <w:sz w:val="21"/>
                  <w:szCs w:val="21"/>
                  <w:u w:val="single"/>
                  <w:lang w:eastAsia="ru-RU"/>
                </w:rPr>
                <w:t>журнала учета</w:t>
              </w:r>
            </w:hyperlink>
            <w:r w:rsidRPr="004E1DED">
              <w:rPr>
                <w:rFonts w:ascii="Calibri" w:eastAsia="Calibri" w:hAnsi="Calibri" w:cs="Arial"/>
                <w:color w:val="444444"/>
                <w:lang w:eastAsia="ru-RU"/>
              </w:rPr>
              <w:t xml:space="preserve"> проведения инструктажа по ЧС. Направленный </w:t>
            </w:r>
            <w:hyperlink r:id="rId262"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ведомство рекомендует применять организациям при осуществлении подготовки работающего населения. МЧС также советует совмещать вводный инструктаж по гражданской обороне с инструктажем по действиям в чрезвычайных ситуациях, проводимом при приеме на работу.</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263"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предусматривает прохождение инструктажа по ЧС:</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вновь принятыми на работу лицами независимо от их образования, трудового стажа по профессии (должности), гражданства;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лицами, командированными в организацию на срок более 30 календарных дней.</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264"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предусматривает ежегодный инструктаж по ЧС. Срок проведения первого инструктажа по ЧС  – 30 календарных дней с даты фактического начала трудовой деятельности (пребывания в организации) работника (командированного лица). Информация о трудоустройстве новых работников или прибытии в организацию командированных лиц должна доводиться под роспись лицу, ответственному за проведение инструктажа по ЧС, отделом кадров в срок, не превышающий семи календарных дней с даты фактического начала трудовой деятельности (пребывания в организации) работника (командированного лица).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Лицо, ответственное за проведение инструктажа по ЧС, рекомендуется назначить приказом  руководителя организации из числа работников, уполномоченных на решение задач в области защиты от ЧС природного и техногенного характера, руководителей занятий по ЧС, либо осуществлять инструктаж непосредственно руководителем организации при условии прохождения им соответствующей подготовки.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w:t>
            </w:r>
            <w:hyperlink r:id="rId265" w:history="1">
              <w:r w:rsidRPr="004E1DED">
                <w:rPr>
                  <w:rFonts w:ascii="Arial" w:eastAsia="Calibri" w:hAnsi="Arial" w:cs="Arial"/>
                  <w:color w:val="0000FF"/>
                  <w:sz w:val="21"/>
                  <w:szCs w:val="21"/>
                  <w:u w:val="single"/>
                  <w:lang w:eastAsia="ru-RU"/>
                </w:rPr>
                <w:t>раздел 4</w:t>
              </w:r>
            </w:hyperlink>
            <w:r w:rsidRPr="004E1DED">
              <w:rPr>
                <w:rFonts w:ascii="Calibri" w:eastAsia="Calibri" w:hAnsi="Calibri" w:cs="Arial"/>
                <w:color w:val="444444"/>
                <w:lang w:eastAsia="ru-RU"/>
              </w:rPr>
              <w:t xml:space="preserve"> Порядка) и Типовой формы журнала учета проведения инструктажа по ЧС (</w:t>
            </w:r>
            <w:hyperlink r:id="rId266" w:history="1">
              <w:r w:rsidRPr="004E1DED">
                <w:rPr>
                  <w:rFonts w:ascii="Arial" w:eastAsia="Calibri" w:hAnsi="Arial" w:cs="Arial"/>
                  <w:color w:val="0000FF"/>
                  <w:sz w:val="21"/>
                  <w:szCs w:val="21"/>
                  <w:u w:val="single"/>
                  <w:lang w:eastAsia="ru-RU"/>
                </w:rPr>
                <w:t>приложение</w:t>
              </w:r>
            </w:hyperlink>
            <w:r w:rsidRPr="004E1DED">
              <w:rPr>
                <w:rFonts w:ascii="Calibri" w:eastAsia="Calibri" w:hAnsi="Calibri" w:cs="Arial"/>
                <w:color w:val="444444"/>
                <w:lang w:eastAsia="ru-RU"/>
              </w:rPr>
              <w:t xml:space="preserve"> к Порядку), а также утверждать у руководителя организации.</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39"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67" w:tgtFrame="_blank" w:history="1">
              <w:r w:rsidRPr="004E1DED">
                <w:rPr>
                  <w:rFonts w:ascii="Arial" w:eastAsia="Times New Roman" w:hAnsi="Arial" w:cs="Arial"/>
                  <w:b/>
                  <w:bCs/>
                  <w:color w:val="555555"/>
                  <w:sz w:val="27"/>
                  <w:szCs w:val="27"/>
                  <w:lang w:eastAsia="ru-RU"/>
                </w:rPr>
                <w:t xml:space="preserve">Роструд ответил на актуальные вопросы работодателей за октябрь 2020 года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ознакомиться с ответами Роструда на вопросы работодателей, связанные с возложением на работника новых трудовых функций, новыми правилами выплат при сокращении, работой в ночное время, продлением отпуска за свой счет, работой декретниц-совместителей.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4624" behindDoc="0" locked="0" layoutInCell="1" allowOverlap="0" wp14:anchorId="239270D9" wp14:editId="440004EE">
                  <wp:simplePos x="0" y="0"/>
                  <wp:positionH relativeFrom="column">
                    <wp:align>left</wp:align>
                  </wp:positionH>
                  <wp:positionV relativeFrom="line">
                    <wp:posOffset>0</wp:posOffset>
                  </wp:positionV>
                  <wp:extent cx="1190625" cy="762000"/>
                  <wp:effectExtent l="0" t="0" r="9525" b="0"/>
                  <wp:wrapSquare wrapText="bothSides"/>
                  <wp:docPr id="17"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mage"/>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Роструд опубликовал </w:t>
            </w:r>
            <w:hyperlink r:id="rId269" w:history="1">
              <w:r w:rsidRPr="004E1DED">
                <w:rPr>
                  <w:rFonts w:ascii="Arial" w:eastAsia="Calibri" w:hAnsi="Arial" w:cs="Arial"/>
                  <w:color w:val="0000FF"/>
                  <w:sz w:val="21"/>
                  <w:szCs w:val="21"/>
                  <w:u w:val="single"/>
                  <w:lang w:eastAsia="ru-RU"/>
                </w:rPr>
                <w:t>Обзор</w:t>
              </w:r>
            </w:hyperlink>
            <w:r w:rsidRPr="004E1DED">
              <w:rPr>
                <w:rFonts w:ascii="Calibri" w:eastAsia="Calibri" w:hAnsi="Calibri" w:cs="Arial"/>
                <w:color w:val="444444"/>
                <w:lang w:eastAsia="ru-RU"/>
              </w:rPr>
              <w:t xml:space="preserve"> ответов на актуальные вопросы от работников и работодателей за октябрь 2020 года. Рассмотрим некоторые из них.</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Arial" w:eastAsia="Calibri" w:hAnsi="Arial" w:cs="Arial"/>
                <w:color w:val="444444"/>
                <w:sz w:val="21"/>
                <w:szCs w:val="21"/>
                <w:lang w:eastAsia="ru-RU"/>
              </w:rPr>
              <w:t> </w:t>
            </w:r>
          </w:p>
          <w:tbl>
            <w:tblPr>
              <w:tblW w:w="795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511"/>
              <w:gridCol w:w="6439"/>
            </w:tblGrid>
            <w:tr w:rsidR="004E1DED" w:rsidRPr="004E1DED">
              <w:tc>
                <w:tcPr>
                  <w:tcW w:w="1444"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b/>
                      <w:bCs/>
                      <w:lang w:eastAsia="ru-RU"/>
                    </w:rPr>
                    <w:t>Тематика</w:t>
                  </w:r>
                </w:p>
              </w:tc>
              <w:tc>
                <w:tcPr>
                  <w:tcW w:w="85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b/>
                      <w:bCs/>
                      <w:lang w:eastAsia="ru-RU"/>
                    </w:rPr>
                    <w:t>Разъяснения Роструда</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Изменение условий трудового договора по инициативе работодателя</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 xml:space="preserve">Для дополнения должностной инструкции работника новыми функциями необходимо согласие работника. По мнению Роструда, внесение в должностную инструкцию дополнительных функций </w:t>
                  </w:r>
                  <w:hyperlink r:id="rId270" w:history="1">
                    <w:r w:rsidRPr="004E1DED">
                      <w:rPr>
                        <w:rFonts w:ascii="Arial" w:eastAsia="Calibri" w:hAnsi="Arial" w:cs="Arial"/>
                        <w:color w:val="0000FF"/>
                        <w:sz w:val="21"/>
                        <w:szCs w:val="21"/>
                        <w:u w:val="single"/>
                        <w:lang w:eastAsia="ru-RU"/>
                      </w:rPr>
                      <w:t>является</w:t>
                    </w:r>
                  </w:hyperlink>
                  <w:r w:rsidRPr="004E1DED">
                    <w:rPr>
                      <w:rFonts w:ascii="Calibri" w:eastAsia="Calibri" w:hAnsi="Calibri" w:cs="Times New Roman"/>
                      <w:lang w:eastAsia="ru-RU"/>
                    </w:rPr>
                    <w:t xml:space="preserve"> возложением дополнительной работы, что осуществляется с </w:t>
                  </w:r>
                  <w:hyperlink r:id="rId271" w:history="1">
                    <w:r w:rsidRPr="004E1DED">
                      <w:rPr>
                        <w:rFonts w:ascii="Arial" w:eastAsia="Calibri" w:hAnsi="Arial" w:cs="Arial"/>
                        <w:color w:val="0000FF"/>
                        <w:sz w:val="21"/>
                        <w:szCs w:val="21"/>
                        <w:u w:val="single"/>
                        <w:lang w:eastAsia="ru-RU"/>
                      </w:rPr>
                      <w:t>согласия</w:t>
                    </w:r>
                  </w:hyperlink>
                  <w:r w:rsidRPr="004E1DED">
                    <w:rPr>
                      <w:rFonts w:ascii="Calibri" w:eastAsia="Calibri" w:hAnsi="Calibri" w:cs="Times New Roman"/>
                      <w:lang w:eastAsia="ru-RU"/>
                    </w:rPr>
                    <w:t xml:space="preserve"> работника и должно оплачиваться </w:t>
                  </w:r>
                  <w:hyperlink r:id="rId272" w:history="1">
                    <w:r w:rsidRPr="004E1DED">
                      <w:rPr>
                        <w:rFonts w:ascii="Arial" w:eastAsia="Calibri" w:hAnsi="Arial" w:cs="Arial"/>
                        <w:color w:val="0000FF"/>
                        <w:sz w:val="21"/>
                        <w:szCs w:val="21"/>
                        <w:u w:val="single"/>
                        <w:lang w:eastAsia="ru-RU"/>
                      </w:rPr>
                      <w:t>дополнительно</w:t>
                    </w:r>
                  </w:hyperlink>
                  <w:r w:rsidRPr="004E1DED">
                    <w:rPr>
                      <w:rFonts w:ascii="Calibri" w:eastAsia="Calibri" w:hAnsi="Calibri" w:cs="Times New Roman"/>
                      <w:lang w:eastAsia="ru-RU"/>
                    </w:rPr>
                    <w:t>.</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Увольнение по сокращению численности или штата</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При увольнении работника до 13 августа 2020 года, но обращением за выплатой среднего заработка за второй месяц после увольнения в связи с сокращением численности или штата организации после этой даты работодатель должен руководствоваться</w:t>
                  </w:r>
                  <w:hyperlink r:id="rId273" w:history="1">
                    <w:r w:rsidRPr="004E1DED">
                      <w:rPr>
                        <w:rFonts w:ascii="Arial" w:eastAsia="Calibri" w:hAnsi="Arial" w:cs="Arial"/>
                        <w:color w:val="0000FF"/>
                        <w:sz w:val="21"/>
                        <w:szCs w:val="21"/>
                        <w:u w:val="single"/>
                        <w:lang w:eastAsia="ru-RU"/>
                      </w:rPr>
                      <w:t> редакцией статьи 178</w:t>
                    </w:r>
                  </w:hyperlink>
                  <w:r w:rsidRPr="004E1DED">
                    <w:rPr>
                      <w:rFonts w:ascii="Calibri" w:eastAsia="Calibri" w:hAnsi="Calibri" w:cs="Times New Roman"/>
                      <w:lang w:eastAsia="ru-RU"/>
                    </w:rPr>
                    <w:t xml:space="preserve"> ТК РФ, действующей на момент обращения работника за выплатой. Напомним, с 13 августа действует новый порядок выплат работникам. Подробнее см. в </w:t>
                  </w:r>
                  <w:hyperlink r:id="rId274" w:tooltip="Ссылка на КонсультантПлюс" w:history="1">
                    <w:r w:rsidRPr="004E1DED">
                      <w:rPr>
                        <w:rFonts w:ascii="Arial" w:eastAsia="Calibri" w:hAnsi="Arial" w:cs="Arial"/>
                        <w:color w:val="0000FF"/>
                        <w:sz w:val="21"/>
                        <w:szCs w:val="21"/>
                        <w:u w:val="single"/>
                        <w:lang w:eastAsia="ru-RU"/>
                      </w:rPr>
                      <w:t xml:space="preserve">Обзоре: </w:t>
                    </w:r>
                  </w:hyperlink>
                  <w:r w:rsidRPr="004E1DED">
                    <w:rPr>
                      <w:rFonts w:ascii="Calibri" w:eastAsia="Calibri" w:hAnsi="Calibri" w:cs="Times New Roman"/>
                      <w:lang w:eastAsia="ru-RU"/>
                    </w:rPr>
                    <w:t>«</w:t>
                  </w:r>
                  <w:hyperlink r:id="rId275" w:tooltip="Ссылка на КонсультантПлюс" w:history="1">
                    <w:r w:rsidRPr="004E1DED">
                      <w:rPr>
                        <w:rFonts w:ascii="Arial" w:eastAsia="Calibri" w:hAnsi="Arial" w:cs="Arial"/>
                        <w:color w:val="0000FF"/>
                        <w:sz w:val="21"/>
                        <w:szCs w:val="21"/>
                        <w:u w:val="single"/>
                        <w:lang w:eastAsia="ru-RU"/>
                      </w:rPr>
                      <w:t>С 13 августа уволенным в связи с ликвидацией организации надо платить по новым правилам</w:t>
                    </w:r>
                  </w:hyperlink>
                  <w:r w:rsidRPr="004E1DED">
                    <w:rPr>
                      <w:rFonts w:ascii="Calibri" w:eastAsia="Calibri" w:hAnsi="Calibri" w:cs="Times New Roman"/>
                      <w:lang w:eastAsia="ru-RU"/>
                    </w:rPr>
                    <w:t>» в СПС КонсультантПлюс. </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Работа в ночное время</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 xml:space="preserve">Получать согласие на ночной труд перед каждой сменой у работников, </w:t>
                  </w:r>
                  <w:hyperlink r:id="rId276" w:history="1">
                    <w:r w:rsidRPr="004E1DED">
                      <w:rPr>
                        <w:rFonts w:ascii="Arial" w:eastAsia="Calibri" w:hAnsi="Arial" w:cs="Arial"/>
                        <w:color w:val="0000FF"/>
                        <w:sz w:val="21"/>
                        <w:szCs w:val="21"/>
                        <w:u w:val="single"/>
                        <w:lang w:eastAsia="ru-RU"/>
                      </w:rPr>
                      <w:t>которые вправе отказаться</w:t>
                    </w:r>
                  </w:hyperlink>
                  <w:r w:rsidRPr="004E1DED">
                    <w:rPr>
                      <w:rFonts w:ascii="Calibri" w:eastAsia="Calibri" w:hAnsi="Calibri" w:cs="Times New Roman"/>
                      <w:lang w:eastAsia="ru-RU"/>
                    </w:rPr>
                    <w:t xml:space="preserve"> работать ночью, необязательно, если условие о такой работе есть в трудовом договоре. Роструд считает, что сотрудник дал такое согласие при заключении трудового договора с условием о труде в ночное время. При этом такие работники, указанные в </w:t>
                  </w:r>
                  <w:hyperlink r:id="rId277" w:history="1">
                    <w:r w:rsidRPr="004E1DED">
                      <w:rPr>
                        <w:rFonts w:ascii="Arial" w:eastAsia="Calibri" w:hAnsi="Arial" w:cs="Arial"/>
                        <w:color w:val="0000FF"/>
                        <w:sz w:val="21"/>
                        <w:szCs w:val="21"/>
                        <w:u w:val="single"/>
                        <w:lang w:eastAsia="ru-RU"/>
                      </w:rPr>
                      <w:t>ч. 5 ст. 96</w:t>
                    </w:r>
                  </w:hyperlink>
                  <w:r w:rsidRPr="004E1DED">
                    <w:rPr>
                      <w:rFonts w:ascii="Calibri" w:eastAsia="Calibri" w:hAnsi="Calibri" w:cs="Times New Roman"/>
                      <w:lang w:eastAsia="ru-RU"/>
                    </w:rPr>
                    <w:t xml:space="preserve"> ТК РФ, должны быть в письменной форме ознакомлены со своим правом отказаться от работы в ночное время.</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Отпуск без сохранения заработной платы</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 xml:space="preserve">Не нужно переносить отпуск без сохранения заработной платы, если он совпал с периодом временной нетрудоспособности. Роструд отмечает, что такой перенос </w:t>
                  </w:r>
                  <w:hyperlink r:id="rId278" w:history="1">
                    <w:r w:rsidRPr="004E1DED">
                      <w:rPr>
                        <w:rFonts w:ascii="Arial" w:eastAsia="Calibri" w:hAnsi="Arial" w:cs="Arial"/>
                        <w:color w:val="0000FF"/>
                        <w:sz w:val="21"/>
                        <w:szCs w:val="21"/>
                        <w:u w:val="single"/>
                        <w:lang w:eastAsia="ru-RU"/>
                      </w:rPr>
                      <w:t>предусмотрен</w:t>
                    </w:r>
                  </w:hyperlink>
                  <w:r w:rsidRPr="004E1DED">
                    <w:rPr>
                      <w:rFonts w:ascii="Calibri" w:eastAsia="Calibri" w:hAnsi="Calibri" w:cs="Times New Roman"/>
                      <w:lang w:eastAsia="ru-RU"/>
                    </w:rPr>
                    <w:t xml:space="preserve"> только для ежегодного оплачиваемого отпуска.</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Обучение и инструктаж в области охраны труда</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 xml:space="preserve">Законодательством не установлен конкретный срок проведения проверки знаний требований охраны труда для работников, которые не прошли ее из-за болезни, отпуска, командировки или по другой причине. Роструд рекомендует работодателю предусмотреть такой срок в локальном нормативном акте, причем в рамках одного месяца, поскольку такой срок </w:t>
                  </w:r>
                  <w:hyperlink r:id="rId279" w:history="1">
                    <w:r w:rsidRPr="004E1DED">
                      <w:rPr>
                        <w:rFonts w:ascii="Arial" w:eastAsia="Calibri" w:hAnsi="Arial" w:cs="Arial"/>
                        <w:color w:val="0000FF"/>
                        <w:sz w:val="21"/>
                        <w:szCs w:val="21"/>
                        <w:u w:val="single"/>
                        <w:lang w:eastAsia="ru-RU"/>
                      </w:rPr>
                      <w:t>установлен</w:t>
                    </w:r>
                  </w:hyperlink>
                  <w:r w:rsidRPr="004E1DED">
                    <w:rPr>
                      <w:rFonts w:ascii="Calibri" w:eastAsia="Calibri" w:hAnsi="Calibri" w:cs="Times New Roman"/>
                      <w:lang w:eastAsia="ru-RU"/>
                    </w:rPr>
                    <w:t xml:space="preserve"> для повторной проверки знаний требований охраны труда.</w:t>
                  </w:r>
                </w:p>
              </w:tc>
            </w:tr>
            <w:tr w:rsidR="004E1DED" w:rsidRPr="004E1DED">
              <w:tc>
                <w:tcPr>
                  <w:tcW w:w="144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lastRenderedPageBreak/>
                    <w:t>Беременные сотрудницы</w:t>
                  </w:r>
                </w:p>
              </w:tc>
              <w:tc>
                <w:tcPr>
                  <w:tcW w:w="850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Беременная сотрудница-совместитель может оформить декретный отпуск только по основному месту работы, а по совместительству продолжать работать. Оформление отпуска по беременности и родам – это право женщины, а не обязанность.</w:t>
                  </w:r>
                </w:p>
                <w:p w:rsidR="004E1DED" w:rsidRPr="004E1DED" w:rsidRDefault="004E1DED" w:rsidP="004E1DED">
                  <w:pPr>
                    <w:spacing w:after="0" w:line="240" w:lineRule="auto"/>
                    <w:rPr>
                      <w:rFonts w:ascii="Times New Roman" w:eastAsia="Calibri" w:hAnsi="Times New Roman" w:cs="Times New Roman"/>
                      <w:sz w:val="24"/>
                      <w:szCs w:val="24"/>
                      <w:lang w:eastAsia="ru-RU"/>
                    </w:rPr>
                  </w:pPr>
                  <w:r w:rsidRPr="004E1DED">
                    <w:rPr>
                      <w:rFonts w:ascii="Calibri" w:eastAsia="Calibri" w:hAnsi="Calibri" w:cs="Times New Roman"/>
                      <w:lang w:eastAsia="ru-RU"/>
                    </w:rPr>
                    <w:t>Роструд отмечает, что нормами действующего законодательства запрет на осуществление трудовой деятельности по совместительству при нахождении в отпуске по беременности и родам на основной работе не установлен.</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40"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ЛИЧНЫЙ ИНТЕРЕС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80" w:tgtFrame="_blank" w:history="1">
              <w:r w:rsidRPr="004E1DED">
                <w:rPr>
                  <w:rFonts w:ascii="Arial" w:eastAsia="Times New Roman" w:hAnsi="Arial" w:cs="Arial"/>
                  <w:b/>
                  <w:bCs/>
                  <w:color w:val="555555"/>
                  <w:sz w:val="27"/>
                  <w:szCs w:val="27"/>
                  <w:lang w:eastAsia="ru-RU"/>
                </w:rPr>
                <w:t xml:space="preserve">Определены предельные по субъектам РФ индексы изменения размера вносимой гражданами платы за ЖКУ на 2021 год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индексы изменения размера вносимой гражданами платы за коммунальные услуги во втором полугодии 2021 года установлены ниже уровня второго полугодия 2020 года, а в первом полугодии 2021 года плата за ЖКУ индексироваться не будет.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5648" behindDoc="0" locked="0" layoutInCell="1" allowOverlap="0" wp14:anchorId="0BFBE213" wp14:editId="591CBBBB">
                  <wp:simplePos x="0" y="0"/>
                  <wp:positionH relativeFrom="column">
                    <wp:align>left</wp:align>
                  </wp:positionH>
                  <wp:positionV relativeFrom="line">
                    <wp:posOffset>0</wp:posOffset>
                  </wp:positionV>
                  <wp:extent cx="1190625" cy="800100"/>
                  <wp:effectExtent l="0" t="0" r="9525" b="0"/>
                  <wp:wrapSquare wrapText="bothSides"/>
                  <wp:docPr id="18" name="Рисунок 3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282" w:history="1">
              <w:r w:rsidRPr="004E1DED">
                <w:rPr>
                  <w:rFonts w:ascii="Arial" w:eastAsia="Calibri" w:hAnsi="Arial" w:cs="Arial"/>
                  <w:color w:val="0000FF"/>
                  <w:sz w:val="21"/>
                  <w:szCs w:val="21"/>
                  <w:u w:val="single"/>
                  <w:lang w:eastAsia="ru-RU"/>
                </w:rPr>
                <w:t>Распоряжением</w:t>
              </w:r>
            </w:hyperlink>
            <w:r w:rsidRPr="004E1DED">
              <w:rPr>
                <w:rFonts w:ascii="Calibri" w:eastAsia="Calibri" w:hAnsi="Calibri" w:cs="Arial"/>
                <w:color w:val="444444"/>
                <w:lang w:eastAsia="ru-RU"/>
              </w:rPr>
              <w:t xml:space="preserve"> Правительства РФ от 30.10.2020 N 2827-р утверждены индексы изменения размера вносимой гражданами платы за коммунальные услуги в среднем по субъектам РФ на 2021 год.</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Рассматриваемые индексы определены по каждому субъекту РФ на первое и на второе полугодие 2021 года. В частности, </w:t>
            </w:r>
            <w:r w:rsidRPr="004E1DED">
              <w:rPr>
                <w:rFonts w:ascii="Calibri" w:eastAsia="Calibri" w:hAnsi="Calibri" w:cs="Arial"/>
                <w:b/>
                <w:bCs/>
                <w:color w:val="444444"/>
                <w:lang w:eastAsia="ru-RU"/>
              </w:rPr>
              <w:t xml:space="preserve">в первом полугодии 2021 года </w:t>
            </w:r>
            <w:r w:rsidRPr="004E1DED">
              <w:rPr>
                <w:rFonts w:ascii="Calibri" w:eastAsia="Calibri" w:hAnsi="Calibri" w:cs="Arial"/>
                <w:color w:val="444444"/>
                <w:lang w:eastAsia="ru-RU"/>
              </w:rPr>
              <w:t xml:space="preserve">предусмотрено </w:t>
            </w:r>
            <w:r w:rsidRPr="004E1DED">
              <w:rPr>
                <w:rFonts w:ascii="Calibri" w:eastAsia="Calibri" w:hAnsi="Calibri" w:cs="Arial"/>
                <w:b/>
                <w:bCs/>
                <w:color w:val="444444"/>
                <w:lang w:eastAsia="ru-RU"/>
              </w:rPr>
              <w:t>нулевое значение</w:t>
            </w:r>
            <w:r w:rsidRPr="004E1DED">
              <w:rPr>
                <w:rFonts w:ascii="Calibri" w:eastAsia="Calibri" w:hAnsi="Calibri" w:cs="Arial"/>
                <w:color w:val="444444"/>
                <w:lang w:eastAsia="ru-RU"/>
              </w:rPr>
              <w:t xml:space="preserve"> индекса изменения размера вносимой гражданами платы за коммунальные услуги в среднем по субъектам РФ, иными словами, в этот период плата за ЖКУ индексироваться не будет.</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 xml:space="preserve">Во втором полугодии 2021 года </w:t>
            </w:r>
            <w:r w:rsidRPr="004E1DED">
              <w:rPr>
                <w:rFonts w:ascii="Calibri" w:eastAsia="Calibri" w:hAnsi="Calibri" w:cs="Arial"/>
                <w:color w:val="444444"/>
                <w:lang w:eastAsia="ru-RU"/>
              </w:rPr>
              <w:t>значение индекса, в частности: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по г. Москве составит </w:t>
            </w:r>
            <w:hyperlink r:id="rId283" w:history="1">
              <w:r w:rsidRPr="004E1DED">
                <w:rPr>
                  <w:rFonts w:ascii="Arial" w:eastAsia="Calibri" w:hAnsi="Arial" w:cs="Arial"/>
                  <w:color w:val="0000FF"/>
                  <w:sz w:val="21"/>
                  <w:szCs w:val="21"/>
                  <w:u w:val="single"/>
                  <w:lang w:eastAsia="ru-RU"/>
                </w:rPr>
                <w:t>4,6</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 Московской области – </w:t>
            </w:r>
            <w:hyperlink r:id="rId284" w:history="1">
              <w:r w:rsidRPr="004E1DED">
                <w:rPr>
                  <w:rFonts w:ascii="Arial" w:eastAsia="Calibri" w:hAnsi="Arial" w:cs="Arial"/>
                  <w:color w:val="0000FF"/>
                  <w:sz w:val="21"/>
                  <w:szCs w:val="21"/>
                  <w:u w:val="single"/>
                  <w:lang w:eastAsia="ru-RU"/>
                </w:rPr>
                <w:t>3,6</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Напомним, что во </w:t>
            </w:r>
            <w:r w:rsidRPr="004E1DED">
              <w:rPr>
                <w:rFonts w:ascii="Calibri" w:eastAsia="Calibri" w:hAnsi="Calibri" w:cs="Arial"/>
                <w:b/>
                <w:bCs/>
                <w:color w:val="444444"/>
                <w:lang w:eastAsia="ru-RU"/>
              </w:rPr>
              <w:t>втором полугодии 2020 года</w:t>
            </w:r>
            <w:r w:rsidRPr="004E1DED">
              <w:rPr>
                <w:rFonts w:ascii="Calibri" w:eastAsia="Calibri" w:hAnsi="Calibri" w:cs="Arial"/>
                <w:color w:val="444444"/>
                <w:lang w:eastAsia="ru-RU"/>
              </w:rPr>
              <w:t xml:space="preserve"> эти значения составляли: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 г. Москве – </w:t>
            </w:r>
            <w:hyperlink r:id="rId285" w:history="1">
              <w:r w:rsidRPr="004E1DED">
                <w:rPr>
                  <w:rFonts w:ascii="Arial" w:eastAsia="Calibri" w:hAnsi="Arial" w:cs="Arial"/>
                  <w:color w:val="0000FF"/>
                  <w:sz w:val="21"/>
                  <w:szCs w:val="21"/>
                  <w:u w:val="single"/>
                  <w:lang w:eastAsia="ru-RU"/>
                </w:rPr>
                <w:t>5</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по Московской области – </w:t>
            </w:r>
            <w:hyperlink r:id="rId286" w:history="1">
              <w:r w:rsidRPr="004E1DED">
                <w:rPr>
                  <w:rFonts w:ascii="Arial" w:eastAsia="Calibri" w:hAnsi="Arial" w:cs="Arial"/>
                  <w:color w:val="0000FF"/>
                  <w:sz w:val="21"/>
                  <w:szCs w:val="21"/>
                  <w:u w:val="single"/>
                  <w:lang w:eastAsia="ru-RU"/>
                </w:rPr>
                <w:t>4,1</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Установление индексов является частью механизма государственного контроля за ростом коммунальных платежей в РФ. Согласно </w:t>
            </w:r>
            <w:hyperlink r:id="rId287" w:history="1">
              <w:r w:rsidRPr="004E1DED">
                <w:rPr>
                  <w:rFonts w:ascii="Arial" w:eastAsia="Calibri" w:hAnsi="Arial" w:cs="Arial"/>
                  <w:color w:val="0000FF"/>
                  <w:sz w:val="21"/>
                  <w:szCs w:val="21"/>
                  <w:u w:val="single"/>
                  <w:lang w:eastAsia="ru-RU"/>
                </w:rPr>
                <w:t>ч. 1 ст. 157.1</w:t>
              </w:r>
            </w:hyperlink>
            <w:r w:rsidRPr="004E1DED">
              <w:rPr>
                <w:rFonts w:ascii="Calibri" w:eastAsia="Calibri" w:hAnsi="Calibri" w:cs="Arial"/>
                <w:color w:val="444444"/>
                <w:lang w:eastAsia="ru-RU"/>
              </w:rPr>
              <w:t xml:space="preserve"> ЖК РФ повышение размера вносимой гражданами платы за коммунальные услуги выше предельных индексов не допускается, за исключением случаев применения повышающих коэффициентов. Предельные индексы в свою очередь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РФ.</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Если фактическое увеличение размера вносимой гражданином платы за коммунальные услуги превышает размер установленного для соответствующего </w:t>
            </w:r>
            <w:r w:rsidRPr="004E1DED">
              <w:rPr>
                <w:rFonts w:ascii="Calibri" w:eastAsia="Calibri" w:hAnsi="Calibri" w:cs="Arial"/>
                <w:color w:val="444444"/>
                <w:lang w:eastAsia="ru-RU"/>
              </w:rPr>
              <w:lastRenderedPageBreak/>
              <w:t xml:space="preserve">муниципального образования предельного индекса, уполномоченный орган выдает лицу, виновному в таком увеличении, </w:t>
            </w:r>
            <w:hyperlink r:id="rId288" w:history="1">
              <w:r w:rsidRPr="004E1DED">
                <w:rPr>
                  <w:rFonts w:ascii="Arial" w:eastAsia="Calibri" w:hAnsi="Arial" w:cs="Arial"/>
                  <w:color w:val="0000FF"/>
                  <w:sz w:val="21"/>
                  <w:szCs w:val="21"/>
                  <w:u w:val="single"/>
                  <w:lang w:eastAsia="ru-RU"/>
                </w:rPr>
                <w:t>предписание</w:t>
              </w:r>
            </w:hyperlink>
            <w:r w:rsidRPr="004E1DED">
              <w:rPr>
                <w:rFonts w:ascii="Calibri" w:eastAsia="Calibri" w:hAnsi="Calibri" w:cs="Arial"/>
                <w:color w:val="444444"/>
                <w:lang w:eastAsia="ru-RU"/>
              </w:rPr>
              <w:t xml:space="preserve"> об устранении нарушений, и в течение 15 рабочих дней со дня его выдачи размер платы должен быть изменен.</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41" style="width:467.75pt;height:.75pt" o:hralign="center" o:hrstd="t" o:hr="t" fillcolor="gray" stroked="f"/>
              </w:pic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89" w:tgtFrame="_blank" w:history="1">
              <w:r w:rsidRPr="004E1DED">
                <w:rPr>
                  <w:rFonts w:ascii="Arial" w:eastAsia="Times New Roman" w:hAnsi="Arial" w:cs="Arial"/>
                  <w:b/>
                  <w:bCs/>
                  <w:color w:val="555555"/>
                  <w:sz w:val="27"/>
                  <w:szCs w:val="27"/>
                  <w:lang w:eastAsia="ru-RU"/>
                </w:rPr>
                <w:t xml:space="preserve">МВД России разъяснило изменения в регистрации транспортных средств с 2 ноября 2020 года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 2 ноября 2020 года транспортные средства, произведенные на территории РФ либо ввозимые из государств – членов Евразийской экономической комиссии, могут быть зарегистрированы только на основании электронных ПТС.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6672" behindDoc="0" locked="0" layoutInCell="1" allowOverlap="0" wp14:anchorId="799B6C85" wp14:editId="5A9F3455">
                  <wp:simplePos x="0" y="0"/>
                  <wp:positionH relativeFrom="column">
                    <wp:align>left</wp:align>
                  </wp:positionH>
                  <wp:positionV relativeFrom="line">
                    <wp:posOffset>0</wp:posOffset>
                  </wp:positionV>
                  <wp:extent cx="1190625" cy="857250"/>
                  <wp:effectExtent l="0" t="0" r="9525" b="0"/>
                  <wp:wrapSquare wrapText="bothSides"/>
                  <wp:docPr id="19" name="Рисунок 4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Image"/>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1190625" cy="85725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МВД России </w:t>
            </w:r>
            <w:hyperlink r:id="rId291" w:history="1">
              <w:r w:rsidRPr="004E1DED">
                <w:rPr>
                  <w:rFonts w:ascii="Arial" w:eastAsia="Calibri" w:hAnsi="Arial" w:cs="Arial"/>
                  <w:color w:val="0000FF"/>
                  <w:sz w:val="21"/>
                  <w:szCs w:val="21"/>
                  <w:u w:val="single"/>
                  <w:lang w:eastAsia="ru-RU"/>
                </w:rPr>
                <w:t>сообщает</w:t>
              </w:r>
            </w:hyperlink>
            <w:r w:rsidRPr="004E1DED">
              <w:rPr>
                <w:rFonts w:ascii="Calibri" w:eastAsia="Calibri" w:hAnsi="Calibri" w:cs="Arial"/>
                <w:color w:val="444444"/>
                <w:lang w:eastAsia="ru-RU"/>
              </w:rPr>
              <w:t xml:space="preserve">, что в соответствии с </w:t>
            </w:r>
            <w:hyperlink r:id="rId292" w:history="1">
              <w:r w:rsidRPr="004E1DED">
                <w:rPr>
                  <w:rFonts w:ascii="Arial" w:eastAsia="Calibri" w:hAnsi="Arial" w:cs="Arial"/>
                  <w:color w:val="0000FF"/>
                  <w:sz w:val="21"/>
                  <w:szCs w:val="21"/>
                  <w:u w:val="single"/>
                  <w:lang w:eastAsia="ru-RU"/>
                </w:rPr>
                <w:t>Решением</w:t>
              </w:r>
            </w:hyperlink>
            <w:r w:rsidRPr="004E1DED">
              <w:rPr>
                <w:rFonts w:ascii="Calibri" w:eastAsia="Calibri" w:hAnsi="Calibri" w:cs="Arial"/>
                <w:color w:val="444444"/>
                <w:lang w:eastAsia="ru-RU"/>
              </w:rPr>
              <w:t xml:space="preserve"> Коллегии Евразийской экономической комиссии от 13.10.2020 N 124 транспортные средства, изготовленные в государствах – членах ЕАЭС, с 2 ноября 2020 года регистрируются в РФ только при наличии электронных паспортов, оформленных в установленном </w:t>
            </w:r>
            <w:hyperlink r:id="rId293" w:history="1">
              <w:r w:rsidRPr="004E1DED">
                <w:rPr>
                  <w:rFonts w:ascii="Arial" w:eastAsia="Calibri" w:hAnsi="Arial" w:cs="Arial"/>
                  <w:color w:val="0000FF"/>
                  <w:sz w:val="21"/>
                  <w:szCs w:val="21"/>
                  <w:u w:val="single"/>
                  <w:lang w:eastAsia="ru-RU"/>
                </w:rPr>
                <w:t>порядке</w:t>
              </w:r>
            </w:hyperlink>
            <w:r w:rsidRPr="004E1DED">
              <w:rPr>
                <w:rFonts w:ascii="Calibri" w:eastAsia="Calibri" w:hAnsi="Calibri" w:cs="Arial"/>
                <w:color w:val="444444"/>
                <w:lang w:eastAsia="ru-RU"/>
              </w:rPr>
              <w:t>.</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Согласно этому же </w:t>
            </w:r>
            <w:hyperlink r:id="rId294" w:history="1">
              <w:r w:rsidRPr="004E1DED">
                <w:rPr>
                  <w:rFonts w:ascii="Arial" w:eastAsia="Calibri" w:hAnsi="Arial" w:cs="Arial"/>
                  <w:color w:val="0000FF"/>
                  <w:sz w:val="21"/>
                  <w:szCs w:val="21"/>
                  <w:u w:val="single"/>
                  <w:lang w:eastAsia="ru-RU"/>
                </w:rPr>
                <w:t>Решению</w:t>
              </w:r>
            </w:hyperlink>
            <w:r w:rsidRPr="004E1DED">
              <w:rPr>
                <w:rFonts w:ascii="Calibri" w:eastAsia="Calibri" w:hAnsi="Calibri" w:cs="Arial"/>
                <w:color w:val="444444"/>
                <w:lang w:eastAsia="ru-RU"/>
              </w:rPr>
              <w:t> в Беларуси, Казахстане и Киргизии до 31 декабря 2021 года оформить ПТС возможно как в электронном, так и в бумажном виде. Однако, если такие транспортные средства будут ввозиться в РФ после 1 ноября 2020 года, на них должны быть оформлены электронные паспорта. При этом данное оформление может быть осуществлено как уполномоченными органами этих государств, так и уполномоченными органами и организациями РФ.</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Госавтоинспекция </w:t>
            </w:r>
            <w:hyperlink r:id="rId295" w:history="1">
              <w:r w:rsidRPr="004E1DED">
                <w:rPr>
                  <w:rFonts w:ascii="Arial" w:eastAsia="Calibri" w:hAnsi="Arial" w:cs="Arial"/>
                  <w:color w:val="0000FF"/>
                  <w:sz w:val="21"/>
                  <w:szCs w:val="21"/>
                  <w:u w:val="single"/>
                  <w:lang w:eastAsia="ru-RU"/>
                </w:rPr>
                <w:t>отмечает</w:t>
              </w:r>
            </w:hyperlink>
            <w:r w:rsidRPr="004E1DED">
              <w:rPr>
                <w:rFonts w:ascii="Calibri" w:eastAsia="Calibri" w:hAnsi="Calibri" w:cs="Arial"/>
                <w:color w:val="444444"/>
                <w:lang w:eastAsia="ru-RU"/>
              </w:rPr>
              <w:t>, что обязательной замены паспортов транспортных средств, оформленных ранее в РФ на бумажных носителях, не требуется.</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42"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МОСКВА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296" w:tgtFrame="_blank" w:history="1">
              <w:r w:rsidRPr="004E1DED">
                <w:rPr>
                  <w:rFonts w:ascii="Arial" w:eastAsia="Times New Roman" w:hAnsi="Arial" w:cs="Arial"/>
                  <w:b/>
                  <w:bCs/>
                  <w:color w:val="555555"/>
                  <w:sz w:val="27"/>
                  <w:szCs w:val="27"/>
                  <w:lang w:eastAsia="ru-RU"/>
                </w:rPr>
                <w:t xml:space="preserve">С 7 ноября 2020 года в Москве действует ежедневный запрет на передвижение автомобилей по выделенным полосам, кроме разрешенного транспорта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 7 ноября 2020 года автомобилисты больше не могут передвигаться по выделенным полосам в г. Москве даже в выходные дни, в противном случае они будут оштрафованы на 3 000 рублей.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7696" behindDoc="0" locked="0" layoutInCell="1" allowOverlap="0" wp14:anchorId="6995F596" wp14:editId="38FB6B70">
                  <wp:simplePos x="0" y="0"/>
                  <wp:positionH relativeFrom="column">
                    <wp:align>left</wp:align>
                  </wp:positionH>
                  <wp:positionV relativeFrom="line">
                    <wp:posOffset>0</wp:posOffset>
                  </wp:positionV>
                  <wp:extent cx="1190625" cy="800100"/>
                  <wp:effectExtent l="0" t="0" r="9525" b="0"/>
                  <wp:wrapSquare wrapText="bothSides"/>
                  <wp:docPr id="20" name="Рисунок 2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По информации с </w:t>
            </w:r>
            <w:hyperlink r:id="rId298" w:history="1">
              <w:r w:rsidRPr="004E1DED">
                <w:rPr>
                  <w:rFonts w:ascii="Arial" w:eastAsia="Calibri" w:hAnsi="Arial" w:cs="Arial"/>
                  <w:color w:val="0000FF"/>
                  <w:sz w:val="21"/>
                  <w:szCs w:val="21"/>
                  <w:u w:val="single"/>
                  <w:lang w:eastAsia="ru-RU"/>
                </w:rPr>
                <w:t>сайта</w:t>
              </w:r>
            </w:hyperlink>
            <w:r w:rsidRPr="004E1DED">
              <w:rPr>
                <w:rFonts w:ascii="Calibri" w:eastAsia="Calibri" w:hAnsi="Calibri" w:cs="Arial"/>
                <w:color w:val="444444"/>
                <w:lang w:eastAsia="ru-RU"/>
              </w:rPr>
              <w:t xml:space="preserve"> Мэра Москвы с 7 ноября 2020 года автомобилисты не должны выезжать на выделенные полосы в г. Москве даже в выходные дни. Проезд по выделенным полосам </w:t>
            </w:r>
            <w:hyperlink r:id="rId299" w:history="1">
              <w:r w:rsidRPr="004E1DED">
                <w:rPr>
                  <w:rFonts w:ascii="Arial" w:eastAsia="Calibri" w:hAnsi="Arial" w:cs="Arial"/>
                  <w:color w:val="0000FF"/>
                  <w:sz w:val="21"/>
                  <w:szCs w:val="21"/>
                  <w:u w:val="single"/>
                  <w:lang w:eastAsia="ru-RU"/>
                </w:rPr>
                <w:t>будет разрешен</w:t>
              </w:r>
            </w:hyperlink>
            <w:r w:rsidRPr="004E1DED">
              <w:rPr>
                <w:rFonts w:ascii="Calibri" w:eastAsia="Calibri" w:hAnsi="Calibri" w:cs="Arial"/>
                <w:color w:val="444444"/>
                <w:lang w:eastAsia="ru-RU"/>
              </w:rPr>
              <w:t xml:space="preserve"> только для городского транспорта, такси, машин экстренных служб (пожарные, полиция, скорая), автомобилей коммунальных служб и велосипедов вне зависимости от дня недели. Все остальные </w:t>
            </w:r>
            <w:r w:rsidRPr="004E1DED">
              <w:rPr>
                <w:rFonts w:ascii="Calibri" w:eastAsia="Calibri" w:hAnsi="Calibri" w:cs="Arial"/>
                <w:color w:val="444444"/>
                <w:lang w:eastAsia="ru-RU"/>
              </w:rPr>
              <w:lastRenderedPageBreak/>
              <w:t xml:space="preserve">транспортные средства могут выезжать на такие полосы только для осуществления поворота и высадки пассажиров, </w:t>
            </w:r>
            <w:hyperlink r:id="rId300" w:history="1">
              <w:r w:rsidRPr="004E1DED">
                <w:rPr>
                  <w:rFonts w:ascii="Arial" w:eastAsia="Calibri" w:hAnsi="Arial" w:cs="Arial"/>
                  <w:color w:val="0000FF"/>
                  <w:sz w:val="21"/>
                  <w:szCs w:val="21"/>
                  <w:u w:val="single"/>
                  <w:lang w:eastAsia="ru-RU"/>
                </w:rPr>
                <w:t>при условии</w:t>
              </w:r>
            </w:hyperlink>
            <w:r w:rsidRPr="004E1DED">
              <w:rPr>
                <w:rFonts w:ascii="Calibri" w:eastAsia="Calibri" w:hAnsi="Calibri" w:cs="Arial"/>
                <w:color w:val="444444"/>
                <w:lang w:eastAsia="ru-RU"/>
              </w:rPr>
              <w:t>, что рядом с выделенной линией присутствует прерывистая линия разметки и это не создает помех маршрутному транспорту.</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Автомобилистов </w:t>
            </w:r>
            <w:hyperlink r:id="rId301" w:history="1">
              <w:r w:rsidRPr="004E1DED">
                <w:rPr>
                  <w:rFonts w:ascii="Arial" w:eastAsia="Calibri" w:hAnsi="Arial" w:cs="Arial"/>
                  <w:color w:val="0000FF"/>
                  <w:sz w:val="21"/>
                  <w:szCs w:val="21"/>
                  <w:u w:val="single"/>
                  <w:lang w:eastAsia="ru-RU"/>
                </w:rPr>
                <w:t>просят</w:t>
              </w:r>
            </w:hyperlink>
            <w:r w:rsidRPr="004E1DED">
              <w:rPr>
                <w:rFonts w:ascii="Calibri" w:eastAsia="Calibri" w:hAnsi="Calibri" w:cs="Arial"/>
                <w:color w:val="444444"/>
                <w:lang w:eastAsia="ru-RU"/>
              </w:rPr>
              <w:t xml:space="preserve"> быть внимательными и не выезжать на выделенные полосы, так как камеры начнут фиксировать нарушения начиная с 7 ноября 2020 года.</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В соответствии с </w:t>
            </w:r>
            <w:hyperlink r:id="rId302" w:history="1">
              <w:r w:rsidRPr="004E1DED">
                <w:rPr>
                  <w:rFonts w:ascii="Arial" w:eastAsia="Calibri" w:hAnsi="Arial" w:cs="Arial"/>
                  <w:color w:val="0000FF"/>
                  <w:sz w:val="21"/>
                  <w:szCs w:val="21"/>
                  <w:u w:val="single"/>
                  <w:lang w:eastAsia="ru-RU"/>
                </w:rPr>
                <w:t>ч. 1.2 ст. 12.17</w:t>
              </w:r>
            </w:hyperlink>
            <w:r w:rsidRPr="004E1DED">
              <w:rPr>
                <w:rFonts w:ascii="Calibri" w:eastAsia="Calibri" w:hAnsi="Calibri" w:cs="Arial"/>
                <w:color w:val="444444"/>
                <w:lang w:eastAsia="ru-RU"/>
              </w:rPr>
              <w:t xml:space="preserve"> КоАП РФ штраф за движение ТС по полосе для маршрутных транспортных средств или остановка на указанной полосе в нарушение </w:t>
            </w:r>
            <w:hyperlink r:id="rId303" w:history="1">
              <w:r w:rsidRPr="004E1DED">
                <w:rPr>
                  <w:rFonts w:ascii="Arial" w:eastAsia="Calibri" w:hAnsi="Arial" w:cs="Arial"/>
                  <w:color w:val="0000FF"/>
                  <w:sz w:val="21"/>
                  <w:szCs w:val="21"/>
                  <w:u w:val="single"/>
                  <w:lang w:eastAsia="ru-RU"/>
                </w:rPr>
                <w:t>Правил</w:t>
              </w:r>
            </w:hyperlink>
            <w:r w:rsidRPr="004E1DED">
              <w:rPr>
                <w:rFonts w:ascii="Calibri" w:eastAsia="Calibri" w:hAnsi="Calibri" w:cs="Arial"/>
                <w:color w:val="444444"/>
                <w:lang w:eastAsia="ru-RU"/>
              </w:rPr>
              <w:t xml:space="preserve"> дорожного движения в г. Москве составляет 3 000 рублей.</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43"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МОСКОВСКАЯ ОБЛАСТЬ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304" w:tgtFrame="_blank" w:history="1">
              <w:r w:rsidRPr="004E1DED">
                <w:rPr>
                  <w:rFonts w:ascii="Arial" w:eastAsia="Times New Roman" w:hAnsi="Arial" w:cs="Arial"/>
                  <w:b/>
                  <w:bCs/>
                  <w:color w:val="555555"/>
                  <w:sz w:val="27"/>
                  <w:szCs w:val="27"/>
                  <w:lang w:eastAsia="ru-RU"/>
                </w:rPr>
                <w:t xml:space="preserve">Утверждены новые формы расчетов сумм налоговых льгот, предоставляемых законодательством Московской области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Риски: с 30 октября 2020 года организации в Московской области, использующие налоговые льготы, предусмотренные Законами Московской области N 151/2004-ОЗ «О льготном налогообложении в Московской области» и N 162/2019-ОЗ «Об инвестиционном налоговом вычете в Московской области», обязаны отчитываться по новым формам.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8720" behindDoc="0" locked="0" layoutInCell="1" allowOverlap="0" wp14:anchorId="1B9C4D57" wp14:editId="564FC584">
                  <wp:simplePos x="0" y="0"/>
                  <wp:positionH relativeFrom="column">
                    <wp:align>left</wp:align>
                  </wp:positionH>
                  <wp:positionV relativeFrom="line">
                    <wp:posOffset>0</wp:posOffset>
                  </wp:positionV>
                  <wp:extent cx="1190625" cy="800100"/>
                  <wp:effectExtent l="0" t="0" r="9525" b="0"/>
                  <wp:wrapSquare wrapText="bothSides"/>
                  <wp:docPr id="21" name="Рисунок 2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Image"/>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306" w:history="1">
              <w:r w:rsidRPr="004E1DED">
                <w:rPr>
                  <w:rFonts w:ascii="Arial" w:eastAsia="Calibri" w:hAnsi="Arial" w:cs="Arial"/>
                  <w:color w:val="0000FF"/>
                  <w:sz w:val="21"/>
                  <w:szCs w:val="21"/>
                  <w:u w:val="single"/>
                  <w:lang w:eastAsia="ru-RU"/>
                </w:rPr>
                <w:t>Распоряжением</w:t>
              </w:r>
            </w:hyperlink>
            <w:r w:rsidRPr="004E1DED">
              <w:rPr>
                <w:rFonts w:ascii="Calibri" w:eastAsia="Calibri" w:hAnsi="Calibri" w:cs="Arial"/>
                <w:color w:val="444444"/>
                <w:lang w:eastAsia="ru-RU"/>
              </w:rPr>
              <w:t xml:space="preserve"> от 30.10.2020 N 24РВ-157 Министерство экономики и финансов Московской области утвердило:</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формы </w:t>
            </w:r>
            <w:hyperlink r:id="rId307" w:history="1">
              <w:r w:rsidRPr="004E1DED">
                <w:rPr>
                  <w:rFonts w:ascii="Arial" w:eastAsia="Calibri" w:hAnsi="Arial" w:cs="Arial"/>
                  <w:color w:val="0000FF"/>
                  <w:sz w:val="21"/>
                  <w:szCs w:val="21"/>
                  <w:u w:val="single"/>
                  <w:lang w:eastAsia="ru-RU"/>
                </w:rPr>
                <w:t>расчетов</w:t>
              </w:r>
            </w:hyperlink>
            <w:r w:rsidRPr="004E1DED">
              <w:rPr>
                <w:rFonts w:ascii="Calibri" w:eastAsia="Calibri" w:hAnsi="Calibri" w:cs="Arial"/>
                <w:color w:val="444444"/>
                <w:lang w:eastAsia="ru-RU"/>
              </w:rPr>
              <w:t xml:space="preserve"> сумм налоговых льгот, установленных </w:t>
            </w:r>
            <w:hyperlink r:id="rId308" w:history="1">
              <w:r w:rsidRPr="004E1DED">
                <w:rPr>
                  <w:rFonts w:ascii="Arial" w:eastAsia="Calibri" w:hAnsi="Arial" w:cs="Arial"/>
                  <w:color w:val="0000FF"/>
                  <w:sz w:val="21"/>
                  <w:szCs w:val="21"/>
                  <w:u w:val="single"/>
                  <w:lang w:eastAsia="ru-RU"/>
                </w:rPr>
                <w:t>Законом</w:t>
              </w:r>
            </w:hyperlink>
            <w:r w:rsidRPr="004E1DED">
              <w:rPr>
                <w:rFonts w:ascii="Calibri" w:eastAsia="Calibri" w:hAnsi="Calibri" w:cs="Arial"/>
                <w:color w:val="444444"/>
                <w:lang w:eastAsia="ru-RU"/>
              </w:rPr>
              <w:t xml:space="preserve"> Московской области N 151/2004-ОЗ «О льготном налогообложении в Московской области» и </w:t>
            </w:r>
            <w:hyperlink r:id="rId309" w:history="1">
              <w:r w:rsidRPr="004E1DED">
                <w:rPr>
                  <w:rFonts w:ascii="Arial" w:eastAsia="Calibri" w:hAnsi="Arial" w:cs="Arial"/>
                  <w:color w:val="0000FF"/>
                  <w:sz w:val="21"/>
                  <w:szCs w:val="21"/>
                  <w:u w:val="single"/>
                  <w:lang w:eastAsia="ru-RU"/>
                </w:rPr>
                <w:t>отчета</w:t>
              </w:r>
            </w:hyperlink>
            <w:r w:rsidRPr="004E1DED">
              <w:rPr>
                <w:rFonts w:ascii="Calibri" w:eastAsia="Calibri" w:hAnsi="Calibri" w:cs="Arial"/>
                <w:color w:val="444444"/>
                <w:lang w:eastAsia="ru-RU"/>
              </w:rPr>
              <w:t xml:space="preserve"> об их использовании,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10" w:history="1">
              <w:r w:rsidRPr="004E1DED">
                <w:rPr>
                  <w:rFonts w:ascii="Arial" w:eastAsia="Calibri" w:hAnsi="Arial" w:cs="Arial"/>
                  <w:color w:val="0000FF"/>
                  <w:sz w:val="21"/>
                  <w:szCs w:val="21"/>
                  <w:u w:val="single"/>
                  <w:lang w:eastAsia="ru-RU"/>
                </w:rPr>
                <w:t>форму</w:t>
              </w:r>
            </w:hyperlink>
            <w:r w:rsidRPr="004E1DED">
              <w:rPr>
                <w:rFonts w:ascii="Calibri" w:eastAsia="Calibri" w:hAnsi="Calibri" w:cs="Arial"/>
                <w:color w:val="444444"/>
                <w:lang w:eastAsia="ru-RU"/>
              </w:rPr>
              <w:t xml:space="preserve"> представления информации о сумме инвестиционного налогового вычета, установленного </w:t>
            </w:r>
            <w:hyperlink r:id="rId311" w:history="1">
              <w:r w:rsidRPr="004E1DED">
                <w:rPr>
                  <w:rFonts w:ascii="Arial" w:eastAsia="Calibri" w:hAnsi="Arial" w:cs="Arial"/>
                  <w:color w:val="0000FF"/>
                  <w:sz w:val="21"/>
                  <w:szCs w:val="21"/>
                  <w:u w:val="single"/>
                  <w:lang w:eastAsia="ru-RU"/>
                </w:rPr>
                <w:t>Законом</w:t>
              </w:r>
            </w:hyperlink>
            <w:r w:rsidRPr="004E1DED">
              <w:rPr>
                <w:rFonts w:ascii="Calibri" w:eastAsia="Calibri" w:hAnsi="Calibri" w:cs="Arial"/>
                <w:color w:val="444444"/>
                <w:lang w:eastAsia="ru-RU"/>
              </w:rPr>
              <w:t xml:space="preserve"> Московской области N 162/2019-ОЗ «Об инвестиционном налоговом вычете в Московской области», объектах основных средств, в отношении которых применен инвестиционный налоговый вычет, коэффициенте обновления основных фондов, созданных рабочих местах, среднемесячной заработной плате,</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 </w:t>
            </w:r>
            <w:hyperlink r:id="rId312" w:history="1">
              <w:r w:rsidRPr="004E1DED">
                <w:rPr>
                  <w:rFonts w:ascii="Arial" w:eastAsia="Calibri" w:hAnsi="Arial" w:cs="Arial"/>
                  <w:color w:val="0000FF"/>
                  <w:sz w:val="21"/>
                  <w:szCs w:val="21"/>
                  <w:u w:val="single"/>
                  <w:lang w:eastAsia="ru-RU"/>
                </w:rPr>
                <w:t>порядок</w:t>
              </w:r>
            </w:hyperlink>
            <w:r w:rsidRPr="004E1DED">
              <w:rPr>
                <w:rFonts w:ascii="Calibri" w:eastAsia="Calibri" w:hAnsi="Calibri" w:cs="Arial"/>
                <w:color w:val="444444"/>
                <w:lang w:eastAsia="ru-RU"/>
              </w:rPr>
              <w:t xml:space="preserve"> их представления.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В соответствии с указанным Распоряжением организации – пользователи налоговых льгот (инвестиционных налоговых вычетов) представляют в налоговые органы по месту постановки на учет формы отчетности, утвержденные данным Распоряжением, и копии заключений Министерства экономики и финансов Московской области о результатах проверки форм расчетов сумм налоговых льгот (инвестиционных налоговых вычетов) одновременно с декларациями (расчетами) по соответствующим налогам, по которым используются налоговая льгота или инвестиционный налоговый вычет.</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Уточнено, что организации – пользователи льгот по транспортному налогу представляют в налоговые органы по месту постановки на учет формы отчетности и сканированные копии заключений одновременно с направлением в указанные налоговые органы заявления о предоставлении налоговой льготы по транспортному налогу.</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313" w:history="1">
              <w:r w:rsidRPr="004E1DED">
                <w:rPr>
                  <w:rFonts w:ascii="Arial" w:eastAsia="Calibri" w:hAnsi="Arial" w:cs="Arial"/>
                  <w:color w:val="0000FF"/>
                  <w:sz w:val="21"/>
                  <w:szCs w:val="21"/>
                  <w:u w:val="single"/>
                  <w:lang w:eastAsia="ru-RU"/>
                </w:rPr>
                <w:t>Распоряжение</w:t>
              </w:r>
            </w:hyperlink>
            <w:r w:rsidRPr="004E1DED">
              <w:rPr>
                <w:rFonts w:ascii="Calibri" w:eastAsia="Calibri" w:hAnsi="Calibri" w:cs="Arial"/>
                <w:color w:val="444444"/>
                <w:lang w:eastAsia="ru-RU"/>
              </w:rPr>
              <w:t xml:space="preserve"> N 24РВ-157 вступило в силу с 30 октября 2020 года. Прежние формы, утв. </w:t>
            </w:r>
            <w:hyperlink r:id="rId314" w:history="1">
              <w:r w:rsidRPr="004E1DED">
                <w:rPr>
                  <w:rFonts w:ascii="Arial" w:eastAsia="Calibri" w:hAnsi="Arial" w:cs="Arial"/>
                  <w:color w:val="0000FF"/>
                  <w:sz w:val="21"/>
                  <w:szCs w:val="21"/>
                  <w:u w:val="single"/>
                  <w:lang w:eastAsia="ru-RU"/>
                </w:rPr>
                <w:t>Распоряжением</w:t>
              </w:r>
            </w:hyperlink>
            <w:r w:rsidRPr="004E1DED">
              <w:rPr>
                <w:rFonts w:ascii="Calibri" w:eastAsia="Calibri" w:hAnsi="Calibri" w:cs="Arial"/>
                <w:color w:val="444444"/>
                <w:lang w:eastAsia="ru-RU"/>
              </w:rPr>
              <w:t xml:space="preserve"> Министерства экономики и финансов Московской области от 29.01.2020 N 25РВ-23, с этой даты утратили силу.</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lastRenderedPageBreak/>
              <w:pict>
                <v:rect id="_x0000_i1044" style="width:467.75pt;height:.75pt" o:hralign="center" o:hrstd="t" o:hr="t" fillcolor="gray" stroked="f"/>
              </w:pict>
            </w:r>
          </w:p>
        </w:tc>
      </w:tr>
      <w:tr w:rsidR="004E1DED" w:rsidRPr="004E1DED" w:rsidTr="004E1DED">
        <w:trPr>
          <w:jc w:val="center"/>
        </w:trPr>
        <w:tc>
          <w:tcPr>
            <w:tcW w:w="9000" w:type="dxa"/>
            <w:shd w:val="clear" w:color="auto" w:fill="D0D1D3"/>
            <w:tcMar>
              <w:top w:w="300" w:type="dxa"/>
              <w:left w:w="300" w:type="dxa"/>
              <w:bottom w:w="300" w:type="dxa"/>
              <w:right w:w="300" w:type="dxa"/>
            </w:tcMar>
            <w:vAlign w:val="center"/>
            <w:hideMark/>
          </w:tcPr>
          <w:p w:rsidR="004E1DED" w:rsidRPr="004E1DED" w:rsidRDefault="004E1DED" w:rsidP="004E1DED">
            <w:pPr>
              <w:spacing w:after="0" w:line="240" w:lineRule="auto"/>
              <w:rPr>
                <w:rFonts w:ascii="Arial" w:eastAsia="Times New Roman" w:hAnsi="Arial" w:cs="Arial"/>
                <w:sz w:val="27"/>
                <w:szCs w:val="27"/>
                <w:lang w:eastAsia="ru-RU"/>
              </w:rPr>
            </w:pPr>
            <w:r w:rsidRPr="004E1DED">
              <w:rPr>
                <w:rFonts w:ascii="Arial" w:eastAsia="Times New Roman" w:hAnsi="Arial" w:cs="Arial"/>
                <w:sz w:val="27"/>
                <w:szCs w:val="27"/>
                <w:lang w:eastAsia="ru-RU"/>
              </w:rPr>
              <w:t xml:space="preserve">ЦЕНТР ОПЕРАТИВНОГО КОНСУЛЬТИРОВАНИЯ ОТВЕЧАЕТ </w:t>
            </w:r>
          </w:p>
        </w:tc>
      </w:tr>
      <w:tr w:rsidR="004E1DED" w:rsidRPr="004E1DED" w:rsidTr="004E1DED">
        <w:trPr>
          <w:jc w:val="center"/>
        </w:trPr>
        <w:tc>
          <w:tcPr>
            <w:tcW w:w="9000" w:type="dxa"/>
            <w:shd w:val="clear" w:color="auto" w:fill="FFFFFF"/>
            <w:tcMar>
              <w:top w:w="300" w:type="dxa"/>
              <w:left w:w="450" w:type="dxa"/>
              <w:bottom w:w="150" w:type="dxa"/>
              <w:right w:w="450"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hyperlink r:id="rId315" w:tgtFrame="_blank" w:history="1">
              <w:r w:rsidRPr="004E1DED">
                <w:rPr>
                  <w:rFonts w:ascii="Arial" w:eastAsia="Times New Roman" w:hAnsi="Arial" w:cs="Arial"/>
                  <w:b/>
                  <w:bCs/>
                  <w:color w:val="555555"/>
                  <w:sz w:val="27"/>
                  <w:szCs w:val="27"/>
                  <w:lang w:eastAsia="ru-RU"/>
                </w:rPr>
                <w:t xml:space="preserve">Организация заключает договор подряда с физическим лицом. Нужно ли сдавать по нему СЗВ-ТД? </w:t>
              </w:r>
            </w:hyperlink>
          </w:p>
        </w:tc>
      </w:tr>
      <w:tr w:rsidR="004E1DED" w:rsidRPr="004E1DED" w:rsidTr="004E1DED">
        <w:trPr>
          <w:jc w:val="center"/>
        </w:trPr>
        <w:tc>
          <w:tcPr>
            <w:tcW w:w="9000" w:type="dxa"/>
            <w:shd w:val="clear" w:color="auto" w:fill="FFFFFF"/>
            <w:tcMar>
              <w:top w:w="0" w:type="dxa"/>
              <w:left w:w="450" w:type="dxa"/>
              <w:bottom w:w="0" w:type="dxa"/>
              <w:right w:w="450" w:type="dxa"/>
            </w:tcMar>
            <w:vAlign w:val="center"/>
            <w:hideMark/>
          </w:tcPr>
          <w:tbl>
            <w:tblPr>
              <w:tblW w:w="8100" w:type="dxa"/>
              <w:shd w:val="clear" w:color="auto" w:fill="EEEEEE"/>
              <w:tblCellMar>
                <w:left w:w="0" w:type="dxa"/>
                <w:right w:w="0" w:type="dxa"/>
              </w:tblCellMar>
              <w:tblLook w:val="04A0" w:firstRow="1" w:lastRow="0" w:firstColumn="1" w:lastColumn="0" w:noHBand="0" w:noVBand="1"/>
            </w:tblPr>
            <w:tblGrid>
              <w:gridCol w:w="8100"/>
            </w:tblGrid>
            <w:tr w:rsidR="004E1DED" w:rsidRPr="004E1DED">
              <w:tc>
                <w:tcPr>
                  <w:tcW w:w="7650" w:type="dxa"/>
                  <w:shd w:val="clear" w:color="auto" w:fill="EEEEEE"/>
                  <w:tcMar>
                    <w:top w:w="225" w:type="dxa"/>
                    <w:left w:w="225" w:type="dxa"/>
                    <w:bottom w:w="225" w:type="dxa"/>
                    <w:right w:w="225" w:type="dxa"/>
                  </w:tcMar>
                  <w:vAlign w:val="center"/>
                  <w:hideMark/>
                </w:tcPr>
                <w:p w:rsidR="004E1DED" w:rsidRPr="004E1DED" w:rsidRDefault="004E1DED" w:rsidP="004E1DED">
                  <w:pPr>
                    <w:spacing w:after="0" w:line="240" w:lineRule="auto"/>
                    <w:rPr>
                      <w:rFonts w:ascii="Times New Roman" w:eastAsia="Times New Roman" w:hAnsi="Times New Roman" w:cs="Times New Roman"/>
                      <w:sz w:val="24"/>
                      <w:szCs w:val="24"/>
                      <w:lang w:eastAsia="ru-RU"/>
                    </w:rPr>
                  </w:pPr>
                  <w:r w:rsidRPr="004E1DED">
                    <w:rPr>
                      <w:rFonts w:ascii="Arial" w:eastAsia="Times New Roman" w:hAnsi="Arial" w:cs="Arial"/>
                      <w:color w:val="444444"/>
                      <w:sz w:val="21"/>
                      <w:szCs w:val="21"/>
                      <w:lang w:eastAsia="ru-RU"/>
                    </w:rPr>
                    <w:t xml:space="preserve">Возможности: форма СЗВ-ТД не подается в отношении лиц, с которыми заключены гражданско-правовые договоры (в том числе договор подряда). </w:t>
                  </w:r>
                </w:p>
              </w:tc>
            </w:tr>
          </w:tbl>
          <w:p w:rsidR="004E1DED" w:rsidRPr="004E1DED" w:rsidRDefault="004E1DED" w:rsidP="004E1DED">
            <w:pPr>
              <w:spacing w:after="0" w:line="240" w:lineRule="auto"/>
              <w:rPr>
                <w:rFonts w:ascii="Times New Roman" w:eastAsia="Times New Roman" w:hAnsi="Times New Roman" w:cs="Times New Roman"/>
                <w:sz w:val="20"/>
                <w:szCs w:val="20"/>
                <w:lang w:eastAsia="ru-RU"/>
              </w:rPr>
            </w:pPr>
          </w:p>
        </w:tc>
      </w:tr>
      <w:tr w:rsidR="004E1DED" w:rsidRPr="004E1DED" w:rsidTr="004E1DED">
        <w:trPr>
          <w:jc w:val="center"/>
        </w:trPr>
        <w:tc>
          <w:tcPr>
            <w:tcW w:w="9000" w:type="dxa"/>
            <w:shd w:val="clear" w:color="auto" w:fill="FFFFFF"/>
            <w:tcMar>
              <w:top w:w="300" w:type="dxa"/>
              <w:left w:w="450" w:type="dxa"/>
              <w:bottom w:w="300" w:type="dxa"/>
              <w:right w:w="450" w:type="dxa"/>
            </w:tcMar>
            <w:vAlign w:val="center"/>
            <w:hideMark/>
          </w:tcPr>
          <w:p w:rsidR="004E1DED" w:rsidRPr="004E1DED" w:rsidRDefault="004E1DED" w:rsidP="004E1DED">
            <w:pPr>
              <w:spacing w:after="0" w:line="270" w:lineRule="atLeast"/>
              <w:rPr>
                <w:rFonts w:ascii="Arial" w:eastAsia="Times New Roman" w:hAnsi="Arial" w:cs="Arial"/>
                <w:color w:val="444444"/>
                <w:sz w:val="21"/>
                <w:szCs w:val="21"/>
                <w:lang w:eastAsia="ru-RU"/>
              </w:rPr>
            </w:pPr>
            <w:r w:rsidRPr="004E1DED">
              <w:rPr>
                <w:rFonts w:ascii="Times New Roman" w:eastAsia="Calibri" w:hAnsi="Times New Roman" w:cs="Times New Roman"/>
                <w:noProof/>
                <w:sz w:val="24"/>
                <w:szCs w:val="24"/>
                <w:lang w:eastAsia="ru-RU"/>
              </w:rPr>
              <w:drawing>
                <wp:anchor distT="0" distB="0" distL="142875" distR="142875" simplePos="0" relativeHeight="251679744" behindDoc="0" locked="0" layoutInCell="1" allowOverlap="0" wp14:anchorId="6ECE006D" wp14:editId="6FF33654">
                  <wp:simplePos x="0" y="0"/>
                  <wp:positionH relativeFrom="column">
                    <wp:align>left</wp:align>
                  </wp:positionH>
                  <wp:positionV relativeFrom="line">
                    <wp:posOffset>0</wp:posOffset>
                  </wp:positionV>
                  <wp:extent cx="1190625" cy="800100"/>
                  <wp:effectExtent l="0" t="0" r="9525" b="0"/>
                  <wp:wrapSquare wrapText="bothSides"/>
                  <wp:docPr id="22" name="Рисунок 2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Image"/>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1190625" cy="800100"/>
                          </a:xfrm>
                          <a:prstGeom prst="rect">
                            <a:avLst/>
                          </a:prstGeom>
                          <a:noFill/>
                        </pic:spPr>
                      </pic:pic>
                    </a:graphicData>
                  </a:graphic>
                  <wp14:sizeRelH relativeFrom="page">
                    <wp14:pctWidth>0</wp14:pctWidth>
                  </wp14:sizeRelH>
                  <wp14:sizeRelV relativeFrom="page">
                    <wp14:pctHeight>0</wp14:pctHeight>
                  </wp14:sizeRelV>
                </wp:anchor>
              </w:drawing>
            </w:r>
            <w:r w:rsidRPr="004E1DED">
              <w:rPr>
                <w:rFonts w:ascii="Times New Roman" w:eastAsia="Times New Roman" w:hAnsi="Times New Roman" w:cs="Times New Roman"/>
                <w:sz w:val="24"/>
                <w:szCs w:val="24"/>
                <w:lang w:eastAsia="ru-RU"/>
              </w:rPr>
              <w:t xml:space="preserve">​ </w:t>
            </w:r>
          </w:p>
          <w:p w:rsidR="004E1DED" w:rsidRPr="004E1DED" w:rsidRDefault="004E1DED" w:rsidP="004E1DED">
            <w:pPr>
              <w:spacing w:after="0" w:line="270" w:lineRule="atLeast"/>
              <w:rPr>
                <w:rFonts w:ascii="Arial" w:eastAsia="Calibri" w:hAnsi="Arial" w:cs="Arial"/>
                <w:color w:val="444444"/>
                <w:sz w:val="21"/>
                <w:szCs w:val="21"/>
                <w:lang w:eastAsia="ru-RU"/>
              </w:rPr>
            </w:pPr>
            <w:hyperlink r:id="rId317" w:history="1">
              <w:r w:rsidRPr="004E1DED">
                <w:rPr>
                  <w:rFonts w:ascii="Arial" w:eastAsia="Calibri" w:hAnsi="Arial" w:cs="Arial"/>
                  <w:color w:val="0000FF"/>
                  <w:sz w:val="21"/>
                  <w:szCs w:val="21"/>
                  <w:u w:val="single"/>
                  <w:lang w:eastAsia="ru-RU"/>
                </w:rPr>
                <w:t>Форма</w:t>
              </w:r>
            </w:hyperlink>
            <w:r w:rsidRPr="004E1DED">
              <w:rPr>
                <w:rFonts w:ascii="Calibri" w:eastAsia="Calibri" w:hAnsi="Calibri" w:cs="Arial"/>
                <w:color w:val="444444"/>
                <w:lang w:eastAsia="ru-RU"/>
              </w:rPr>
              <w:t xml:space="preserve"> СЗВ-ТД заполняется на основании приказов (распоряжений), иных решений или документов, подтверждающих оформление трудовых отношений между страхователем и зарегистрированным лицом, и содержит сведения о трудовой деятельности зарегистрированного лица, его приеме на работу, переводах на другую постоянную работу и об увольнении (</w:t>
            </w:r>
            <w:hyperlink r:id="rId318" w:history="1">
              <w:r w:rsidRPr="004E1DED">
                <w:rPr>
                  <w:rFonts w:ascii="Arial" w:eastAsia="Calibri" w:hAnsi="Arial" w:cs="Arial"/>
                  <w:color w:val="0000FF"/>
                  <w:sz w:val="21"/>
                  <w:szCs w:val="21"/>
                  <w:u w:val="single"/>
                  <w:lang w:eastAsia="ru-RU"/>
                </w:rPr>
                <w:t>п. 1.2</w:t>
              </w:r>
            </w:hyperlink>
            <w:r w:rsidRPr="004E1DED">
              <w:rPr>
                <w:rFonts w:ascii="Calibri" w:eastAsia="Calibri" w:hAnsi="Calibri" w:cs="Arial"/>
                <w:color w:val="444444"/>
                <w:lang w:eastAsia="ru-RU"/>
              </w:rPr>
              <w:t xml:space="preserve"> Порядка заполнения).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Гражданско-правовые договоры (в частности, договор подряда) регламентируются Гражданским кодексом РФ и не являются трудовыми.</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 xml:space="preserve">Поэтому по форме СЗВ- ТД не нужно сообщать ни о подписании  ГПД с физлицом-подрядчиком или исполнителем услуг, ни об окончании действия договоров с ними. </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color w:val="444444"/>
                <w:lang w:eastAsia="ru-RU"/>
              </w:rPr>
              <w:t>При этом заключение договора подряда приведет к расхождению сведений в СЗВ-ТД с данными в СЗВ-М (ведь в СЗВ-М подрядчики отражаются). В случае необходимости нужно просто пояснить ПФР причину расхождений.</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Обратите внимание!</w:t>
            </w:r>
            <w:r w:rsidRPr="004E1DED">
              <w:rPr>
                <w:rFonts w:ascii="Calibri" w:eastAsia="Calibri" w:hAnsi="Calibri" w:cs="Arial"/>
                <w:color w:val="444444"/>
                <w:lang w:eastAsia="ru-RU"/>
              </w:rPr>
              <w:t xml:space="preserve"> В случае переквалификации гражданско-правовых отношений в трудовые первый день действия ГПД будет признан первым днем работы по трудовому договору. Данный вывод подтверждается </w:t>
            </w:r>
            <w:hyperlink r:id="rId319" w:history="1">
              <w:r w:rsidRPr="004E1DED">
                <w:rPr>
                  <w:rFonts w:ascii="Arial" w:eastAsia="Calibri" w:hAnsi="Arial" w:cs="Arial"/>
                  <w:color w:val="0000FF"/>
                  <w:sz w:val="21"/>
                  <w:szCs w:val="21"/>
                  <w:u w:val="single"/>
                  <w:lang w:eastAsia="ru-RU"/>
                </w:rPr>
                <w:t>п. 24</w:t>
              </w:r>
            </w:hyperlink>
            <w:r w:rsidRPr="004E1DED">
              <w:rPr>
                <w:rFonts w:ascii="Calibri" w:eastAsia="Calibri" w:hAnsi="Calibri" w:cs="Arial"/>
                <w:color w:val="444444"/>
                <w:lang w:eastAsia="ru-RU"/>
              </w:rPr>
              <w:t xml:space="preserve"> Постановления Пленума Верховного Суда РФ от 29.05.2018 N 15. В этом случае представление </w:t>
            </w:r>
            <w:hyperlink r:id="rId320" w:history="1">
              <w:r w:rsidRPr="004E1DED">
                <w:rPr>
                  <w:rFonts w:ascii="Arial" w:eastAsia="Calibri" w:hAnsi="Arial" w:cs="Arial"/>
                  <w:color w:val="0000FF"/>
                  <w:sz w:val="21"/>
                  <w:szCs w:val="21"/>
                  <w:u w:val="single"/>
                  <w:lang w:eastAsia="ru-RU"/>
                </w:rPr>
                <w:t>формы СЗВ-ТД</w:t>
              </w:r>
            </w:hyperlink>
            <w:r w:rsidRPr="004E1DED">
              <w:rPr>
                <w:rFonts w:ascii="Calibri" w:eastAsia="Calibri" w:hAnsi="Calibri" w:cs="Arial"/>
                <w:color w:val="444444"/>
                <w:lang w:eastAsia="ru-RU"/>
              </w:rPr>
              <w:t xml:space="preserve"> становится обязательным.</w:t>
            </w:r>
          </w:p>
          <w:p w:rsidR="004E1DED" w:rsidRPr="004E1DED" w:rsidRDefault="004E1DED" w:rsidP="004E1DED">
            <w:pPr>
              <w:spacing w:after="0" w:line="270" w:lineRule="atLeast"/>
              <w:rPr>
                <w:rFonts w:ascii="Arial" w:eastAsia="Calibri" w:hAnsi="Arial" w:cs="Arial"/>
                <w:color w:val="444444"/>
                <w:sz w:val="21"/>
                <w:szCs w:val="21"/>
                <w:lang w:eastAsia="ru-RU"/>
              </w:rPr>
            </w:pPr>
            <w:r w:rsidRPr="004E1DED">
              <w:rPr>
                <w:rFonts w:ascii="Calibri" w:eastAsia="Calibri" w:hAnsi="Calibri" w:cs="Arial"/>
                <w:b/>
                <w:bCs/>
                <w:color w:val="444444"/>
                <w:lang w:eastAsia="ru-RU"/>
              </w:rPr>
              <w:t>На заметку:</w:t>
            </w:r>
            <w:r w:rsidRPr="004E1DED">
              <w:rPr>
                <w:rFonts w:ascii="Calibri" w:eastAsia="Calibri" w:hAnsi="Calibri" w:cs="Arial"/>
                <w:color w:val="444444"/>
                <w:lang w:eastAsia="ru-RU"/>
              </w:rPr>
              <w:t xml:space="preserve"> узнать нюансы предоставления формы СЗВ-ТД Вы сможете в ходе </w:t>
            </w:r>
            <w:hyperlink r:id="rId321" w:history="1">
              <w:r w:rsidRPr="004E1DED">
                <w:rPr>
                  <w:rFonts w:ascii="Arial" w:eastAsia="Calibri" w:hAnsi="Arial" w:cs="Arial"/>
                  <w:color w:val="0000FF"/>
                  <w:sz w:val="21"/>
                  <w:szCs w:val="21"/>
                  <w:u w:val="single"/>
                  <w:lang w:eastAsia="ru-RU"/>
                </w:rPr>
                <w:t>трансляции</w:t>
              </w:r>
            </w:hyperlink>
            <w:r w:rsidRPr="004E1DED">
              <w:rPr>
                <w:rFonts w:ascii="Calibri" w:eastAsia="Calibri" w:hAnsi="Calibri" w:cs="Arial"/>
                <w:color w:val="444444"/>
                <w:lang w:eastAsia="ru-RU"/>
              </w:rPr>
              <w:t xml:space="preserve"> «Электронные трудовые книжки: подведение итогов 2020 года. Планируем мероприятия на 2021 год», которая пройдет 4 декабря 2020 года.</w:t>
            </w:r>
          </w:p>
        </w:tc>
      </w:tr>
      <w:tr w:rsidR="004E1DED" w:rsidRPr="004E1DED" w:rsidTr="004E1DED">
        <w:trPr>
          <w:jc w:val="center"/>
        </w:trPr>
        <w:tc>
          <w:tcPr>
            <w:tcW w:w="9000" w:type="dxa"/>
            <w:shd w:val="clear" w:color="auto" w:fill="FFFFFF"/>
            <w:tcMar>
              <w:top w:w="0" w:type="dxa"/>
              <w:left w:w="375" w:type="dxa"/>
              <w:bottom w:w="0" w:type="dxa"/>
              <w:right w:w="375" w:type="dxa"/>
            </w:tcMar>
            <w:vAlign w:val="center"/>
            <w:hideMark/>
          </w:tcPr>
          <w:p w:rsidR="004E1DED" w:rsidRPr="004E1DED" w:rsidRDefault="004E1DED" w:rsidP="004E1DED">
            <w:pPr>
              <w:spacing w:after="0" w:line="240" w:lineRule="auto"/>
              <w:jc w:val="center"/>
              <w:rPr>
                <w:rFonts w:ascii="Times New Roman" w:eastAsia="Times New Roman" w:hAnsi="Times New Roman" w:cs="Times New Roman"/>
                <w:sz w:val="24"/>
                <w:szCs w:val="24"/>
                <w:lang w:eastAsia="ru-RU"/>
              </w:rPr>
            </w:pPr>
            <w:r w:rsidRPr="004E1DED">
              <w:rPr>
                <w:rFonts w:ascii="Times New Roman" w:eastAsia="Times New Roman" w:hAnsi="Times New Roman" w:cs="Times New Roman"/>
                <w:sz w:val="24"/>
                <w:szCs w:val="24"/>
                <w:lang w:eastAsia="ru-RU"/>
              </w:rPr>
              <w:pict>
                <v:rect id="_x0000_i1045" style="width:467.75pt;height:.75pt" o:hralign="center" o:hrstd="t" o:hr="t" fillcolor="gray" stroked="f"/>
              </w:pict>
            </w:r>
          </w:p>
        </w:tc>
      </w:tr>
    </w:tbl>
    <w:p w:rsidR="00F96F99" w:rsidRDefault="00F96F99"/>
    <w:sectPr w:rsidR="00F96F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853"/>
    <w:multiLevelType w:val="multilevel"/>
    <w:tmpl w:val="6BB22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1FC2B36"/>
    <w:multiLevelType w:val="multilevel"/>
    <w:tmpl w:val="CE0A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9A9798E"/>
    <w:multiLevelType w:val="multilevel"/>
    <w:tmpl w:val="2722CE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B2853EA"/>
    <w:multiLevelType w:val="multilevel"/>
    <w:tmpl w:val="FF9834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F22572D"/>
    <w:multiLevelType w:val="multilevel"/>
    <w:tmpl w:val="1FBE0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2FF92FAA"/>
    <w:multiLevelType w:val="multilevel"/>
    <w:tmpl w:val="821256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AEE6B86"/>
    <w:multiLevelType w:val="multilevel"/>
    <w:tmpl w:val="73260D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DED"/>
    <w:rsid w:val="004E1DED"/>
    <w:rsid w:val="00F96F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1DED"/>
  </w:style>
  <w:style w:type="character" w:styleId="a3">
    <w:name w:val="Hyperlink"/>
    <w:basedOn w:val="a0"/>
    <w:uiPriority w:val="99"/>
    <w:semiHidden/>
    <w:unhideWhenUsed/>
    <w:rsid w:val="004E1DED"/>
    <w:rPr>
      <w:rFonts w:ascii="Arial" w:hAnsi="Arial" w:cs="Arial" w:hint="default"/>
      <w:color w:val="00707B"/>
      <w:sz w:val="21"/>
      <w:szCs w:val="21"/>
      <w:u w:val="single"/>
    </w:rPr>
  </w:style>
  <w:style w:type="character" w:styleId="a4">
    <w:name w:val="FollowedHyperlink"/>
    <w:basedOn w:val="a0"/>
    <w:uiPriority w:val="99"/>
    <w:semiHidden/>
    <w:unhideWhenUsed/>
    <w:rsid w:val="004E1DED"/>
    <w:rPr>
      <w:rFonts w:ascii="Arial" w:hAnsi="Arial" w:cs="Arial" w:hint="default"/>
      <w:color w:val="00707B"/>
      <w:sz w:val="21"/>
      <w:szCs w:val="21"/>
      <w:u w:val="single"/>
    </w:rPr>
  </w:style>
  <w:style w:type="paragraph" w:styleId="a5">
    <w:name w:val="Normal (Web)"/>
    <w:basedOn w:val="a"/>
    <w:uiPriority w:val="99"/>
    <w:unhideWhenUsed/>
    <w:rsid w:val="004E1DED"/>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E1DED"/>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E1DED"/>
    <w:rPr>
      <w:rFonts w:ascii="Tahoma" w:eastAsia="Calibri" w:hAnsi="Tahoma" w:cs="Tahoma"/>
      <w:sz w:val="16"/>
      <w:szCs w:val="16"/>
      <w:lang w:eastAsia="ru-RU"/>
    </w:rPr>
  </w:style>
  <w:style w:type="paragraph" w:customStyle="1" w:styleId="preheader">
    <w:name w:val="preheader"/>
    <w:basedOn w:val="a"/>
    <w:uiPriority w:val="99"/>
    <w:rsid w:val="004E1DED"/>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E1DED"/>
    <w:rPr>
      <w:vanish/>
      <w:webHidden w:val="0"/>
      <w:specVanish w:val="0"/>
    </w:rPr>
  </w:style>
  <w:style w:type="character" w:customStyle="1" w:styleId="title-main">
    <w:name w:val="title-main"/>
    <w:basedOn w:val="a0"/>
    <w:rsid w:val="004E1DED"/>
  </w:style>
  <w:style w:type="character" w:customStyle="1" w:styleId="emailstyle22">
    <w:name w:val="emailstyle22"/>
    <w:basedOn w:val="a0"/>
    <w:semiHidden/>
    <w:rsid w:val="004E1DED"/>
    <w:rPr>
      <w:rFonts w:ascii="Calibri" w:eastAsia="Calibri" w:hAnsi="Calibri" w:cs="Times New Roman" w:hint="default"/>
      <w:color w:val="1F497D" w:themeColor="dark2"/>
      <w:sz w:val="22"/>
      <w:szCs w:val="22"/>
    </w:rPr>
  </w:style>
  <w:style w:type="character" w:styleId="a8">
    <w:name w:val="Strong"/>
    <w:basedOn w:val="a0"/>
    <w:uiPriority w:val="22"/>
    <w:qFormat/>
    <w:rsid w:val="004E1D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E1DED"/>
  </w:style>
  <w:style w:type="character" w:styleId="a3">
    <w:name w:val="Hyperlink"/>
    <w:basedOn w:val="a0"/>
    <w:uiPriority w:val="99"/>
    <w:semiHidden/>
    <w:unhideWhenUsed/>
    <w:rsid w:val="004E1DED"/>
    <w:rPr>
      <w:rFonts w:ascii="Arial" w:hAnsi="Arial" w:cs="Arial" w:hint="default"/>
      <w:color w:val="00707B"/>
      <w:sz w:val="21"/>
      <w:szCs w:val="21"/>
      <w:u w:val="single"/>
    </w:rPr>
  </w:style>
  <w:style w:type="character" w:styleId="a4">
    <w:name w:val="FollowedHyperlink"/>
    <w:basedOn w:val="a0"/>
    <w:uiPriority w:val="99"/>
    <w:semiHidden/>
    <w:unhideWhenUsed/>
    <w:rsid w:val="004E1DED"/>
    <w:rPr>
      <w:rFonts w:ascii="Arial" w:hAnsi="Arial" w:cs="Arial" w:hint="default"/>
      <w:color w:val="00707B"/>
      <w:sz w:val="21"/>
      <w:szCs w:val="21"/>
      <w:u w:val="single"/>
    </w:rPr>
  </w:style>
  <w:style w:type="paragraph" w:styleId="a5">
    <w:name w:val="Normal (Web)"/>
    <w:basedOn w:val="a"/>
    <w:uiPriority w:val="99"/>
    <w:unhideWhenUsed/>
    <w:rsid w:val="004E1DED"/>
    <w:pPr>
      <w:spacing w:after="0" w:line="240" w:lineRule="auto"/>
    </w:pPr>
    <w:rPr>
      <w:rFonts w:ascii="Times New Roman" w:eastAsia="Calibri" w:hAnsi="Times New Roman" w:cs="Times New Roman"/>
      <w:sz w:val="24"/>
      <w:szCs w:val="24"/>
      <w:lang w:eastAsia="ru-RU"/>
    </w:rPr>
  </w:style>
  <w:style w:type="paragraph" w:styleId="a6">
    <w:name w:val="Balloon Text"/>
    <w:basedOn w:val="a"/>
    <w:link w:val="a7"/>
    <w:uiPriority w:val="99"/>
    <w:semiHidden/>
    <w:unhideWhenUsed/>
    <w:rsid w:val="004E1DED"/>
    <w:pPr>
      <w:spacing w:after="0" w:line="240" w:lineRule="auto"/>
    </w:pPr>
    <w:rPr>
      <w:rFonts w:ascii="Tahoma" w:eastAsia="Calibri" w:hAnsi="Tahoma" w:cs="Tahoma"/>
      <w:sz w:val="16"/>
      <w:szCs w:val="16"/>
      <w:lang w:eastAsia="ru-RU"/>
    </w:rPr>
  </w:style>
  <w:style w:type="character" w:customStyle="1" w:styleId="a7">
    <w:name w:val="Текст выноски Знак"/>
    <w:basedOn w:val="a0"/>
    <w:link w:val="a6"/>
    <w:uiPriority w:val="99"/>
    <w:semiHidden/>
    <w:rsid w:val="004E1DED"/>
    <w:rPr>
      <w:rFonts w:ascii="Tahoma" w:eastAsia="Calibri" w:hAnsi="Tahoma" w:cs="Tahoma"/>
      <w:sz w:val="16"/>
      <w:szCs w:val="16"/>
      <w:lang w:eastAsia="ru-RU"/>
    </w:rPr>
  </w:style>
  <w:style w:type="paragraph" w:customStyle="1" w:styleId="preheader">
    <w:name w:val="preheader"/>
    <w:basedOn w:val="a"/>
    <w:uiPriority w:val="99"/>
    <w:rsid w:val="004E1DED"/>
    <w:pPr>
      <w:spacing w:after="0" w:line="240" w:lineRule="auto"/>
    </w:pPr>
    <w:rPr>
      <w:rFonts w:ascii="Times New Roman" w:eastAsia="Calibri" w:hAnsi="Times New Roman" w:cs="Times New Roman"/>
      <w:vanish/>
      <w:sz w:val="24"/>
      <w:szCs w:val="24"/>
      <w:lang w:eastAsia="ru-RU"/>
    </w:rPr>
  </w:style>
  <w:style w:type="character" w:customStyle="1" w:styleId="preheader1">
    <w:name w:val="preheader1"/>
    <w:basedOn w:val="a0"/>
    <w:rsid w:val="004E1DED"/>
    <w:rPr>
      <w:vanish/>
      <w:webHidden w:val="0"/>
      <w:specVanish w:val="0"/>
    </w:rPr>
  </w:style>
  <w:style w:type="character" w:customStyle="1" w:styleId="title-main">
    <w:name w:val="title-main"/>
    <w:basedOn w:val="a0"/>
    <w:rsid w:val="004E1DED"/>
  </w:style>
  <w:style w:type="character" w:customStyle="1" w:styleId="emailstyle22">
    <w:name w:val="emailstyle22"/>
    <w:basedOn w:val="a0"/>
    <w:semiHidden/>
    <w:rsid w:val="004E1DED"/>
    <w:rPr>
      <w:rFonts w:ascii="Calibri" w:eastAsia="Calibri" w:hAnsi="Calibri" w:cs="Times New Roman" w:hint="default"/>
      <w:color w:val="1F497D" w:themeColor="dark2"/>
      <w:sz w:val="22"/>
      <w:szCs w:val="22"/>
    </w:rPr>
  </w:style>
  <w:style w:type="character" w:styleId="a8">
    <w:name w:val="Strong"/>
    <w:basedOn w:val="a0"/>
    <w:uiPriority w:val="22"/>
    <w:qFormat/>
    <w:rsid w:val="004E1D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52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65267%26amp%3Bdst%3D3596%26amp%3Bfld%3D134%26amp%3BREFFIELD%3D134%26amp%3BREFDST%3D100007%26amp%3BREFDOC%3D240411%26amp%3BREFBASE%3DPBI%26amp%3Bstat%3Drefcode%253D10881%253Bdstident%253D3596%253Bindex%253D15%26amp%3Bdate%3D03.11.2020&amp;uid_news=818197" TargetMode="External"/><Relationship Id="rId299" Type="http://schemas.openxmlformats.org/officeDocument/2006/relationships/hyperlink" Target="http://work.elcode.ru/subscribe/link/?hash=44117a8095973c71c6bb5759802bc5f1&amp;id_send=15827&amp;id_email=8037874&amp;url=https%3A%2F%2Ftransport.mos.ru%2Fmostrans%2Fall_news%2F104118&amp;uid_news=818990" TargetMode="External"/><Relationship Id="rId303" Type="http://schemas.openxmlformats.org/officeDocument/2006/relationships/hyperlink" Target="http://work.elcode.ru/subscribe/link/?hash=44117a8095973c71c6bb5759802bc5f1&amp;id_send=15827&amp;id_email=8037874&amp;url=https%3A%2F%2Flogin.consultant.ru%2Flink%2F%3Freq%3Ddoc%26amp%3Bbase%3DLAW%26amp%3Bn%3D349012%26amp%3Bdst%3D145&amp;uid_news=818990" TargetMode="External"/><Relationship Id="rId21" Type="http://schemas.openxmlformats.org/officeDocument/2006/relationships/hyperlink" Target="http://work.elcode.ru/subscribe/link/?hash=44117a8095973c71c6bb5759802bc5f1&amp;id_send=15827&amp;id_email=8037874&amp;url=https%3A%2F%2Flogin.consultant.ru%2Flink%2F%3Freq%3Ddoc%26base%3DLAW%26n%3D366668&amp;uid_news=818961" TargetMode="External"/><Relationship Id="rId42" Type="http://schemas.openxmlformats.org/officeDocument/2006/relationships/image" Target="media/image4.jpeg"/><Relationship Id="rId63" Type="http://schemas.openxmlformats.org/officeDocument/2006/relationships/image" Target="media/image5.jpeg"/><Relationship Id="rId84"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289105%26amp%3Bdst%3D6%26amp%3Bfld%3D134%26amp%3BREFFIELD%3D134%26amp%3BREFDST%3D100032%26amp%3BREFDOC%3D39880%26amp%3BREFBASE%3DPKBO%26amp%3Bstat%3Drefcode%253D10881%253Bdstident%253D6%253Bindex%253D57%26amp%3Bdate%3D03.11.2020&amp;uid_news=818197" TargetMode="External"/><Relationship Id="rId138" Type="http://schemas.openxmlformats.org/officeDocument/2006/relationships/hyperlink" Target="http://work.elcode.ru/subscribe/link/?hash=44117a8095973c71c6bb5759802bc5f1&amp;id_send=15827&amp;id_email=8037874&amp;url=https%3A%2F%2Flogin.consultant.ru%2Flink%2F%3Freq%3Ddoc%26amp%3Bbase%3DLAW%26amp%3Bn%3D366420%26amp%3Bdst%3D100010%26amp%3Bdate%3D02.11.2020&amp;uid_news=818067" TargetMode="External"/><Relationship Id="rId159" Type="http://schemas.openxmlformats.org/officeDocument/2006/relationships/hyperlink" Target="http://work.elcode.ru/subscribe/link/?hash=44117a8095973c71c6bb5759802bc5f1&amp;id_send=15827&amp;id_email=8037874&amp;url=https%3A%2F%2Flogin.consultant.ru%2Flink%2F%3Freq%3Ddoc%26base%3DLAW%26n%3D366674%26dst%3D100002%26date%3D05.11.2020&amp;uid_news=818713" TargetMode="External"/><Relationship Id="rId170" Type="http://schemas.openxmlformats.org/officeDocument/2006/relationships/hyperlink" Target="http://work.elcode.ru/subscribe/link/?hash=44117a8095973c71c6bb5759802bc5f1&amp;id_send=15827&amp;id_email=8037874&amp;url=https%3A%2F%2Flogin.consultant.ru%2Flink%2F%3Freq%3Ddoc%26amp%3Bbase%3DLAW%26amp%3Bn%3D366674%26amp%3Bdst%3D100016%26amp%3Bdate%3D05.11.2020&amp;uid_news=818713" TargetMode="External"/><Relationship Id="rId191" Type="http://schemas.openxmlformats.org/officeDocument/2006/relationships/hyperlink" Target="http://work.elcode.ru/subscribe/link/?hash=44117a8095973c71c6bb5759802bc5f1&amp;id_send=15827&amp;id_email=8037874&amp;url=https%3A%2F%2Flogin.consultant.ru%2Flink%2F%3Freq%3Ddoc%26amp%3Bbase%3DLAW%26amp%3Bn%3D366673%26amp%3Bdst%3D100028%26amp%3Bdate%3D05.11.2020&amp;uid_news=818713" TargetMode="External"/><Relationship Id="rId205"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57460%26amp%3BREFFIELD%3D134%26amp%3BREFDST%3D100007%26amp%3BREFDOC%3D322110%26amp%3BREFBASE%3DLAW%26amp%3Bstat%3Drefcode%253D10881%253Bindex%253D12%26amp%3Bdate%3D03.11.2020&amp;uid_news=818204" TargetMode="External"/><Relationship Id="rId226" Type="http://schemas.openxmlformats.org/officeDocument/2006/relationships/hyperlink" Target="http://work.elcode.ru/subscribe/link/?hash=44117a8095973c71c6bb5759802bc5f1&amp;id_send=15827&amp;id_email=8037874&amp;url=https%3A%2F%2Flogin.consultant.ru%2Flink%2F%3Freq%3Ddoc%26amp%3Bbase%3DPNPA%26amp%3Bn%3D60575%26amp%3Bdst%3D100035%26amp%3Bdate%3D02.11.2020&amp;uid_news=817980" TargetMode="External"/><Relationship Id="rId247" Type="http://schemas.openxmlformats.org/officeDocument/2006/relationships/hyperlink" Target="http://work.elcode.ru/subscribe/link/?hash=44117a8095973c71c6bb5759802bc5f1&amp;id_send=15827&amp;id_email=8037874&amp;url=https%3A%2F%2Flogin.consultant.ru%2Flink%2F%3Freq%3Ddoc%26amp%3Bbase%3DLAW%26amp%3Bn%3D362842%26amp%3Bdst%3D100056&amp;uid_news=819057" TargetMode="External"/><Relationship Id="rId107"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31%26amp%3Bfld%3D134%26amp%3BREFFIELD%3D134%26amp%3BREFDST%3D100025%26amp%3BREFDOC%3D360158%26amp%3BREFBASE%3DLAW%26amp%3Bstat%3Drefcode%253D10881%253Bdstident%253D100031%253Bindex%253D33%26amp%3Bdate%3D03.11.2020&amp;uid_news=818197" TargetMode="External"/><Relationship Id="rId268" Type="http://schemas.openxmlformats.org/officeDocument/2006/relationships/image" Target="media/image17.jpeg"/><Relationship Id="rId289" Type="http://schemas.openxmlformats.org/officeDocument/2006/relationships/hyperlink" Target="http://work.elcode.ru/subscribe/link/?hash=44117a8095973c71c6bb5759802bc5f1&amp;id_send=15827&amp;id_email=8037874&amp;url=https%3A%2F%2Flogin.consultant.ru%2Flink%2F%3Freq%3Ddoc%26base%3DLAW%26n%3D366521%26dst%3D100002&amp;uid_news=819052" TargetMode="External"/><Relationship Id="rId11" Type="http://schemas.openxmlformats.org/officeDocument/2006/relationships/hyperlink" Target="http://work.elcode.ru/subscribe/link/?hash=44117a8095973c71c6bb5759802bc5f1&amp;id_send=15827&amp;id_email=8037874&amp;url=https%3A%2F%2Flogin.consultant.ru%2Flink%2F%3Freq%3Ddoc%26amp%3Bbase%3DLAW%26amp%3Bn%3D366334&amp;uid_news=818972" TargetMode="External"/><Relationship Id="rId32"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49" TargetMode="External"/><Relationship Id="rId53" Type="http://schemas.openxmlformats.org/officeDocument/2006/relationships/hyperlink" Target="http://work.elcode.ru/subscribe/link/?hash=44117a8095973c71c6bb5759802bc5f1&amp;id_send=15827&amp;id_email=8037874&amp;url=https%3A%2F%2Flogin.consultant.ru%2Flink%2F%3Freq%3Ddoc%26amp%3Bbase%3DLAW%26amp%3Bn%3D366422%26amp%3Bdst%3D100042%26amp%3Bdate%3D02.11.2020&amp;uid_news=817983" TargetMode="External"/><Relationship Id="rId74" Type="http://schemas.openxmlformats.org/officeDocument/2006/relationships/image" Target="media/image6.jpeg"/><Relationship Id="rId128" Type="http://schemas.openxmlformats.org/officeDocument/2006/relationships/hyperlink" Target="http://work.elcode.ru/subscribe/link/?hash=44117a8095973c71c6bb5759802bc5f1&amp;id_send=15827&amp;id_email=8037874&amp;url=https%3A%2F%2Flogin.consultant.ru%2Flink%2F%3Frnd%3D0918888B17D291F172F2690440C4E988%26amp%3Breq%3Ddoc%26amp%3Bbase%3DPBI%26amp%3Bn%3D227099%26amp%3Bdst%3D100159%26amp%3Bfld%3D134%26amp%3BREFFIELD%3D134%26amp%3BREFDST%3D100148%26amp%3BREFDOC%3D275615%26amp%3BREFBASE%3DPBI%26amp%3Bstat%3Drefcode%253D10881%253Bdstident%253D100159%253Bindex%253D170%26amp%3Bdate%3D05.11.2020&amp;uid_news=818067" TargetMode="External"/><Relationship Id="rId149" Type="http://schemas.openxmlformats.org/officeDocument/2006/relationships/hyperlink" Target="http://work.elcode.ru/subscribe/link/?hash=44117a8095973c71c6bb5759802bc5f1&amp;id_send=15827&amp;id_email=8037874&amp;url=https%3A%2F%2Flogin.consultant.ru%2Flink%2F%3Freq%3Ddoc%26base%3DLAW%26n%3D366335%26dst%3D100002%26date%3D06.11.2020&amp;uid_news=819090" TargetMode="External"/><Relationship Id="rId314" Type="http://schemas.openxmlformats.org/officeDocument/2006/relationships/hyperlink" Target="http://work.elcode.ru/subscribe/link/?hash=44117a8095973c71c6bb5759802bc5f1&amp;id_send=15827&amp;id_email=8037874&amp;url=https%3A%2F%2Flogin.consultant.ru%2Flink%2F%3Frnd%3D4E69049F6BD59FF96D9AEDC7D4F752E7%26amp%3Breq%3Ddoc%26amp%3Bbase%3DMOB%26amp%3Bn%3D307892%26amp%3BREFFIELD%3D134%26amp%3BREFDST%3D100035%26amp%3BREFDOC%3D324348%26amp%3BREFBASE%3DMOB%26amp%3Bstat%3Drefcode%253D19025%253Bindex%253D49%26amp%3Bdate%3D06.11.2020&amp;uid_news=819131" TargetMode="External"/><Relationship Id="rId5" Type="http://schemas.openxmlformats.org/officeDocument/2006/relationships/webSettings" Target="webSettings.xml"/><Relationship Id="rId95" Type="http://schemas.openxmlformats.org/officeDocument/2006/relationships/hyperlink" Target="http://work.elcode.ru/subscribe/link/?hash=44117a8095973c71c6bb5759802bc5f1&amp;id_send=15827&amp;id_email=8037874&amp;url=https%3A%2F%2Flogin.consultant.ru%2Flink%2F%3Freq%3Ddoc%26amp%3Bbase%3DLAW%26amp%3Bn%3D366412%26amp%3Bdst%3D100249%26amp%3Bdate%3D05.11.2020&amp;uid_news=818197" TargetMode="External"/><Relationship Id="rId160" Type="http://schemas.openxmlformats.org/officeDocument/2006/relationships/image" Target="media/image9.jpeg"/><Relationship Id="rId181"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156%26amp%3Bfld%3D134%26amp%3BREFFIELD%3D134%26amp%3BREFDST%3D100043%26amp%3BREFDOC%3D366674%26amp%3BREFBASE%3DLAW%26amp%3Bstat%3Drefcode%253D16876%253Bdstident%253D100156%253Bindex%253D57%26amp%3Bdate%3D05.11.2020&amp;uid_news=818713" TargetMode="External"/><Relationship Id="rId216" Type="http://schemas.openxmlformats.org/officeDocument/2006/relationships/hyperlink" Target="http://work.elcode.ru/subscribe/link/?hash=44117a8095973c71c6bb5759802bc5f1&amp;id_send=15827&amp;id_email=8037874&amp;url=https%3A%2F%2Flogin.consultant.ru%2Flink%2F%3Freq%3Ddoc%26amp%3Bbase%3DLAW%26amp%3Bn%3D358732%26amp%3Bdst%3D100016%26amp%3Bdate%3D04.08.2020&amp;uid_news=818073" TargetMode="External"/><Relationship Id="rId237" Type="http://schemas.openxmlformats.org/officeDocument/2006/relationships/hyperlink" Target="http://work.elcode.ru/subscribe/link/?hash=44117a8095973c71c6bb5759802bc5f1&amp;id_send=15827&amp;id_email=8037874&amp;url=https%3A%2F%2Flogin.consultant.ru%2Flink%2F%3Freq%3Ddoc%26amp%3Bbase%3DLAW%26amp%3Bn%3D366462%26amp%3Bdst%3D100002%26amp%3Bdate%3D03.11.2020&amp;uid_news=818209" TargetMode="External"/><Relationship Id="rId258" Type="http://schemas.openxmlformats.org/officeDocument/2006/relationships/hyperlink" Target="http://work.elcode.ru/subscribe/link/?hash=44117a8095973c71c6bb5759802bc5f1&amp;id_send=15827&amp;id_email=8037874&amp;url=https%3A%2F%2Flogin.consultant.ru%2Flink%2F%3Freq%3Ddoc%26amp%3Bbase%3DLAW%26amp%3Bn%3D366519%26amp%3Bdst%3D100005%26amp%3Bdate%3D05.11.2020&amp;uid_news=818854" TargetMode="External"/><Relationship Id="rId279" Type="http://schemas.openxmlformats.org/officeDocument/2006/relationships/hyperlink" Target="http://work.elcode.ru/subscribe/link/?hash=44117a8095973c71c6bb5759802bc5f1&amp;id_send=15827&amp;id_email=8037874&amp;url=https%3A%2F%2Flogin.consultant.ru%2Flink%2F%3Freq%3Ddoc%26amp%3Bbase%3DLAW%26amp%3Bn%3D209079%26amp%3Bdst%3D100093%26amp%3Bdate%3D05.11.2020&amp;uid_news=818708" TargetMode="External"/><Relationship Id="rId22" Type="http://schemas.openxmlformats.org/officeDocument/2006/relationships/image" Target="media/image3.jpeg"/><Relationship Id="rId43" Type="http://schemas.openxmlformats.org/officeDocument/2006/relationships/hyperlink" Target="http://work.elcode.ru/subscribe/link/?hash=44117a8095973c71c6bb5759802bc5f1&amp;id_send=15827&amp;id_email=8037874&amp;url=https%3A%2F%2Flogin.consultant.ru%2Flink%2F%3Freq%3Ddoc%26amp%3Bbase%3DLAW%26amp%3Bn%3D366422%26amp%3Bdst%3D100002%252C1%26amp%3Bdate%3D02.11.2020&amp;uid_news=817983" TargetMode="External"/><Relationship Id="rId64" Type="http://schemas.openxmlformats.org/officeDocument/2006/relationships/hyperlink" Target="http://work.elcode.ru/subscribe/link/?hash=44117a8095973c71c6bb5759802bc5f1&amp;id_send=15827&amp;id_email=8037874&amp;url=https%3A%2F%2Flogin.consultant.ru%2Flink%2F%3Freq%3Ddoc%26amp%3Bbase%3DLAW%26amp%3Bn%3D366408%26amp%3Bdst%3D100003&amp;uid_news=819072" TargetMode="External"/><Relationship Id="rId11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65267%26amp%3Bdst%3D651%26amp%3Bfld%3D134%26amp%3BREFFIELD%3D134%26amp%3BREFDST%3D100007%26amp%3BREFDOC%3D240411%26amp%3BREFBASE%3DPBI%26amp%3Bstat%3Drefcode%253D10881%253Bdstident%253D651%253Bindex%253D15%26amp%3Bdate%3D03.11.2020&amp;uid_news=818197" TargetMode="External"/><Relationship Id="rId139" Type="http://schemas.openxmlformats.org/officeDocument/2006/relationships/hyperlink" Target="http://work.elcode.ru/subscribe/link/?hash=44117a8095973c71c6bb5759802bc5f1&amp;id_send=15827&amp;id_email=8037874&amp;url=https%3A%2F%2Flogin.consultant.ru%2Flink%2F%3Freq%3Ddoc%26amp%3Bbase%3DLAW%26amp%3Bn%3D366420%26amp%3Bdst%3D100014%26amp%3Bdate%3D02.11.2020&amp;uid_news=818067" TargetMode="External"/><Relationship Id="rId290" Type="http://schemas.openxmlformats.org/officeDocument/2006/relationships/image" Target="media/image19.jpeg"/><Relationship Id="rId304" Type="http://schemas.openxmlformats.org/officeDocument/2006/relationships/hyperlink" Target="http://work.elcode.ru/subscribe/link/?hash=44117a8095973c71c6bb5759802bc5f1&amp;id_send=15827&amp;id_email=8037874&amp;url=https%3A%2F%2Flogin.consultant.ru%2Flink%2F%3Freq%3Ddoc%26base%3DMOB%26n%3D324348%26dst%3D100002%26date%3D06.11.2020&amp;uid_news=819131" TargetMode="External"/><Relationship Id="rId85"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28%26amp%3Bfld%3D134%26amp%3BREFFIELD%3D134%26amp%3BREFDST%3D100032%26amp%3BREFDOC%3D39880%26amp%3BREFBASE%3DPKBO%26amp%3Bstat%3Drefcode%253D10881%253Bdstident%253D100028%253Bindex%253D57%26amp%3Bdate%3D03.11.2020&amp;uid_news=818197" TargetMode="External"/><Relationship Id="rId150" Type="http://schemas.openxmlformats.org/officeDocument/2006/relationships/image" Target="media/image8.jpeg"/><Relationship Id="rId171" Type="http://schemas.openxmlformats.org/officeDocument/2006/relationships/hyperlink" Target="http://work.elcode.ru/subscribe/link/?hash=44117a8095973c71c6bb5759802bc5f1&amp;id_send=15827&amp;id_email=8037874&amp;url=https%3A%2F%2Flogin.consultant.ru%2Flink%2F%3Freq%3Ddoc%26amp%3Bbase%3DLAW%26amp%3Bn%3D366674%26amp%3Bdst%3D100020%26amp%3Bdate%3D05.11.2020&amp;uid_news=818713" TargetMode="External"/><Relationship Id="rId192" Type="http://schemas.openxmlformats.org/officeDocument/2006/relationships/hyperlink" Target="http://work.elcode.ru/subscribe/link/?hash=44117a8095973c71c6bb5759802bc5f1&amp;id_send=15827&amp;id_email=8037874&amp;url=https%3A%2F%2Flogin.consultant.ru%2Flink%2F%3Freq%3Ddoc%26amp%3Bbase%3DLAW%26amp%3Bn%3D366673%26amp%3Bdst%3D100032%26amp%3Bdate%3D05.11.2020&amp;uid_news=818713" TargetMode="External"/><Relationship Id="rId206" Type="http://schemas.openxmlformats.org/officeDocument/2006/relationships/hyperlink" Target="http://work.elcode.ru/subscribe/link/?hash=44117a8095973c71c6bb5759802bc5f1&amp;id_send=15827&amp;id_email=8037874&amp;url=https%3A%2F%2Fservice.nalog.ru%2Fcovid2%2F&amp;uid_news=818204" TargetMode="External"/><Relationship Id="rId227" Type="http://schemas.openxmlformats.org/officeDocument/2006/relationships/hyperlink" Target="http://work.elcode.ru/subscribe/link/?hash=44117a8095973c71c6bb5759802bc5f1&amp;id_send=15827&amp;id_email=8037874&amp;url=https%3A%2F%2Flogin.consultant.ru%2Flink%2F%3Freq%3Ddoc%26base%3DLAW%26n%3D321513%26dst%3D100002%26date%3D06.11.2020&amp;uid_news=819097" TargetMode="External"/><Relationship Id="rId248" Type="http://schemas.openxmlformats.org/officeDocument/2006/relationships/hyperlink" Target="http://work.elcode.ru/subscribe/link/?hash=44117a8095973c71c6bb5759802bc5f1&amp;id_send=15827&amp;id_email=8037874&amp;url=https%3A%2F%2Flogin.consultant.ru%2Flink%2F%3Freq%3Ddoc%26amp%3Bbase%3DLAW%26amp%3Bn%3D362842%26amp%3Bdst%3D100056&amp;uid_news=819057" TargetMode="External"/><Relationship Id="rId269" Type="http://schemas.openxmlformats.org/officeDocument/2006/relationships/hyperlink" Target="http://work.elcode.ru/subscribe/link/?hash=44117a8095973c71c6bb5759802bc5f1&amp;id_send=15827&amp;id_email=8037874&amp;url=https%3A%2F%2Fstorage.consultant.ru%2Fondb%2Fattachments%2F202011%2F03%2Fonlajn-inspekcia_oktabr__4R.pdf&amp;uid_news=818708" TargetMode="External"/><Relationship Id="rId12" Type="http://schemas.openxmlformats.org/officeDocument/2006/relationships/hyperlink" Target="http://work.elcode.ru/subscribe/link/?hash=44117a8095973c71c6bb5759802bc5f1&amp;id_send=15827&amp;id_email=8037874&amp;url=https%3A%2F%2Flogin.consultant.ru%2Flink%2F%3Freq%3Ddoc%26amp%3Bbase%3DLAW%26amp%3Bn%3D366334&amp;uid_news=818972&amp;dst=100018" TargetMode="External"/><Relationship Id="rId33" Type="http://schemas.openxmlformats.org/officeDocument/2006/relationships/hyperlink" Target="http://work.elcode.ru/subscribe/link/?hash=44117a8095973c71c6bb5759802bc5f1&amp;id_send=15827&amp;id_email=8037874&amp;url=https%3A%2F%2Flogin.consultant.ru%2Flink%2F%3Freq%3Ddoc%26amp%3Bbase%3DLAW%26amp%3Bn%3D358861%26amp%3Bdst%3D68&amp;uid_news=818961" TargetMode="External"/><Relationship Id="rId10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76%26amp%3Bfld%3D134%26amp%3BREFFIELD%3D134%26amp%3BREFDST%3D100028%26amp%3BREFDOC%3D360158%26amp%3BREFBASE%3DLAW%26amp%3Bstat%3Drefcode%253D10881%253Bdstident%253D100076%253Bindex%253D36%26amp%3Bdate%3D03.11.2020&amp;uid_news=818197" TargetMode="External"/><Relationship Id="rId129" Type="http://schemas.openxmlformats.org/officeDocument/2006/relationships/hyperlink" Target="http://work.elcode.ru/subscribe/link/?hash=44117a8095973c71c6bb5759802bc5f1&amp;id_send=15827&amp;id_email=8037874&amp;url=https%3A%2F%2Flogin.consultant.ru%2Flink%2F%3Freq%3Ddoc%26amp%3Bbase%3DPBI%26amp%3Bn%3D275615%26amp%3Bdst%3D100150%26amp%3Bdate%3D05.11.2020&amp;uid_news=818067" TargetMode="External"/><Relationship Id="rId280" Type="http://schemas.openxmlformats.org/officeDocument/2006/relationships/hyperlink" Target="http://work.elcode.ru/subscribe/link/?hash=44117a8095973c71c6bb5759802bc5f1&amp;id_send=15827&amp;id_email=8037874&amp;url=https%3A%2F%2Flogin.consultant.ru%2Flink%2F%3Freq%3Ddoc%26base%3DLAW%26n%3D366423&amp;uid_news=819060" TargetMode="External"/><Relationship Id="rId315" Type="http://schemas.openxmlformats.org/officeDocument/2006/relationships/hyperlink" Target="http://work.elcode.ru/subscribe/link/?hash=44117a8095973c71c6bb5759802bc5f1&amp;id_send=15827&amp;id_email=8037874&amp;url=https%3A%2F%2Flogin.consultant.ru%2Flink%2F%3Freq%3Ddoc%26base%3DPBI%26n%3D263807%26dst%3D100031%26date%3D28.10.2020&amp;uid_news=816540" TargetMode="External"/><Relationship Id="rId54" Type="http://schemas.openxmlformats.org/officeDocument/2006/relationships/hyperlink" Target="http://work.elcode.ru/subscribe/link/?hash=44117a8095973c71c6bb5759802bc5f1&amp;id_send=15827&amp;id_email=8037874&amp;url=https%3A%2F%2Flogin.consultant.ru%2Flink%2F%3Freq%3Ddoc%26amp%3Bbase%3DLAW%26amp%3Bn%3D366422%26amp%3Bdst%3D100045%26amp%3Bdate%3D02.11.2020&amp;uid_news=817983" TargetMode="External"/><Relationship Id="rId75" Type="http://schemas.openxmlformats.org/officeDocument/2006/relationships/hyperlink" Target="http://work.elcode.ru/subscribe/link/?hash=44117a8095973c71c6bb5759802bc5f1&amp;id_send=15827&amp;id_email=8037874&amp;url=https%3A%2F%2Flogin.consultant.ru%2Flink%2F%3Freq%3Ddoc%26amp%3Bbase%3DLAW%26amp%3Bn%3D366412%26amp%3Bdst%3D100008%26amp%3Bdate%3D03.11.2020&amp;uid_news=818197" TargetMode="External"/><Relationship Id="rId96"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PBI%26amp%3Bn%3D262622%26amp%3Bdst%3D8006%26amp%3Bfld%3D134%26amp%3BREFFIELD%3D134%26amp%3BREFDST%3D100017%26amp%3BREFDOC%3D360158%26amp%3BREFBASE%3DLAW%26amp%3Bstat%3Drefcode%253D10881%253Bdstident%253D8006%253Bindex%253D23%26amp%3Bdate%3D03.11.2020&amp;uid_news=818197" TargetMode="External"/><Relationship Id="rId140" Type="http://schemas.openxmlformats.org/officeDocument/2006/relationships/hyperlink" Target="http://work.elcode.ru/subscribe/link/?hash=44117a8095973c71c6bb5759802bc5f1&amp;id_send=15827&amp;id_email=8037874&amp;url=https%3A%2F%2Flogin.consultant.ru%2Flink%2F%3Freq%3Ddoc%26amp%3Bbase%3DLAW%26amp%3Bn%3D366420%26amp%3Bdst%3D100015%26amp%3Bdate%3D02.11.2020&amp;uid_news=818067" TargetMode="External"/><Relationship Id="rId161" Type="http://schemas.openxmlformats.org/officeDocument/2006/relationships/hyperlink" Target="http://work.elcode.ru/subscribe/link/?hash=44117a8095973c71c6bb5759802bc5f1&amp;id_send=15827&amp;id_email=8037874&amp;url=https%3A%2F%2Flogin.consultant.ru%2Flink%2F%3Freq%3Ddoc%26amp%3Bbase%3DLAW%26amp%3Bn%3D366674%26amp%3Bdst%3D100002%26amp%3Bdate%3D05.11.2020&amp;uid_news=818713" TargetMode="External"/><Relationship Id="rId182" Type="http://schemas.openxmlformats.org/officeDocument/2006/relationships/hyperlink" Target="http://work.elcode.ru/subscribe/link/?hash=44117a8095973c71c6bb5759802bc5f1&amp;id_send=15827&amp;id_email=8037874&amp;url=https%3A%2F%2Flogin.consultant.ru%2Flink%2F%3Freq%3Ddoc%26amp%3Bbase%3DLAW%26amp%3Bn%3D366673%26amp%3Bdst%3D100004%26amp%3Bdate%3D05.11.2020&amp;uid_news=818713" TargetMode="External"/><Relationship Id="rId217" Type="http://schemas.openxmlformats.org/officeDocument/2006/relationships/hyperlink" Target="http://work.elcode.ru/subscribe/link/?hash=44117a8095973c71c6bb5759802bc5f1&amp;id_send=15827&amp;id_email=8037874&amp;url=https%3A%2F%2Flogin.consultant.ru%2Flink%2F%3Freq%3Ddoc%26amp%3Bbase%3DLAW%26amp%3Bn%3D321144%26amp%3Bdst%3D100001%252C1%26amp%3Bdate%3D02.11.2020&amp;uid_news=818073" TargetMode="External"/><Relationship Id="rId6" Type="http://schemas.openxmlformats.org/officeDocument/2006/relationships/image" Target="media/image1.gif"/><Relationship Id="rId23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QUEST%26amp%3Bn%3D192490%26amp%3BREFFIELD%3D134%26amp%3BREFDST%3D100071%26amp%3BREFDOC%3D273231%26amp%3BREFBASE%3DPBI%26amp%3Bstat%3Drefcode%253D10881%253Bindex%253D109%26amp%3Bdate%3D03.11.2020&amp;uid_news=818209" TargetMode="External"/><Relationship Id="rId259"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012%26amp%3Bfld%3D134%26amp%3Bdate%3D05.11.2020&amp;uid_news=818854" TargetMode="External"/><Relationship Id="rId23" Type="http://schemas.openxmlformats.org/officeDocument/2006/relationships/hyperlink" Target="http://work.elcode.ru/subscribe/link/?hash=44117a8095973c71c6bb5759802bc5f1&amp;id_send=15827&amp;id_email=8037874&amp;url=https%3A%2F%2Flogin.consultant.ru%2Flink%2F%3Freq%3Ddoc%26amp%3Bbase%3DLAW%26amp%3Bn%3D366668&amp;uid_news=818961" TargetMode="External"/><Relationship Id="rId119" Type="http://schemas.openxmlformats.org/officeDocument/2006/relationships/hyperlink" Target="http://work.elcode.ru/subscribe/link/?hash=44117a8095973c71c6bb5759802bc5f1&amp;id_send=15827&amp;id_email=8037874&amp;url=https%3A%2F%2Flogin.consultant.ru%2Flink%2F%3Freq%3Ddoc%26base%3DLAW%26n%3D366420%26dst%3D100002%26date%3D02.11.2020&amp;uid_news=818067" TargetMode="External"/><Relationship Id="rId270" Type="http://schemas.openxmlformats.org/officeDocument/2006/relationships/hyperlink" Target="http://work.elcode.ru/subscribe/link/?hash=44117a8095973c71c6bb5759802bc5f1&amp;id_send=15827&amp;id_email=8037874&amp;url=https%3A%2F%2Flogin.consultant.ru%2Flink%2F%3Freq%3Ddoc%26amp%3Bbase%3DLAW%26amp%3Bn%3D357134%26amp%3Bdst%3D710%26amp%3Bdate%3D05.11.2020&amp;uid_news=818708" TargetMode="External"/><Relationship Id="rId291" Type="http://schemas.openxmlformats.org/officeDocument/2006/relationships/hyperlink" Target="http://work.elcode.ru/subscribe/link/?hash=44117a8095973c71c6bb5759802bc5f1&amp;id_send=15827&amp;id_email=8037874&amp;url=https%3A%2F%2Flogin.consultant.ru%2Flink%2F%3Freq%3Ddoc%26amp%3Bbase%3DLAW%26amp%3Bn%3D366521%26amp%3Bdst%3D100002&amp;uid_news=819052" TargetMode="External"/><Relationship Id="rId305" Type="http://schemas.openxmlformats.org/officeDocument/2006/relationships/image" Target="media/image21.jpeg"/><Relationship Id="rId44" Type="http://schemas.openxmlformats.org/officeDocument/2006/relationships/hyperlink" Target="http://work.elcode.ru/subscribe/link/?hash=44117a8095973c71c6bb5759802bc5f1&amp;id_send=15827&amp;id_email=8037874&amp;url=https%3A%2F%2Flogin.consultant.ru%2Flink%2F%3Frnd%3D0C9795AA015F6BE34C611544685B22E6%26amp%3Breq%3Ddoc%26amp%3Bbase%3DLAW%26amp%3Bn%3D366422%26amp%3Bdst%3D100010%26amp%3Bfld%3D134%26amp%3Bdate%3D02.11.2020&amp;uid_news=817983" TargetMode="External"/><Relationship Id="rId65" Type="http://schemas.openxmlformats.org/officeDocument/2006/relationships/hyperlink" Target="consultantplus://offline/ref=main?base=LAW;n=366408;dst=100033" TargetMode="External"/><Relationship Id="rId86" Type="http://schemas.openxmlformats.org/officeDocument/2006/relationships/hyperlink" Target="http://work.elcode.ru/subscribe/link/?hash=44117a8095973c71c6bb5759802bc5f1&amp;id_send=15827&amp;id_email=8037874&amp;url=https%3A%2F%2Flogin.consultant.ru%2Flink%2F%3Freq%3Ddoc%26amp%3Bbase%3DLAW%26amp%3Bn%3D309480%26amp%3Bdst%3D100948%26amp%3Bdate%3D03.11.2020&amp;uid_news=818197" TargetMode="External"/><Relationship Id="rId130" Type="http://schemas.openxmlformats.org/officeDocument/2006/relationships/hyperlink" Target="http://work.elcode.ru/subscribe/link/?hash=44117a8095973c71c6bb5759802bc5f1&amp;id_send=15827&amp;id_email=8037874&amp;url=https%3A%2F%2Flogin.consultant.ru%2Flink%2F%3Freq%3Ddoc%26amp%3Bbase%3DPBI%26amp%3Bn%3D275615%26amp%3Bdst%3D100151%26amp%3Bdate%3D05.11.2020&amp;uid_news=818067" TargetMode="External"/><Relationship Id="rId151" Type="http://schemas.openxmlformats.org/officeDocument/2006/relationships/hyperlink" Target="http://work.elcode.ru/subscribe/link/?hash=44117a8095973c71c6bb5759802bc5f1&amp;id_send=15827&amp;id_email=8037874&amp;url=https%3A%2F%2Flogin.consultant.ru%2Flink%2F%3Freq%3Ddoc%26amp%3Bbase%3DLAW%26amp%3Bn%3D366335%26amp%3Bdst%3D100002%26amp%3Bdate%3D06.11.2020&amp;uid_news=819090" TargetMode="External"/><Relationship Id="rId172" Type="http://schemas.openxmlformats.org/officeDocument/2006/relationships/hyperlink" Target="http://work.elcode.ru/subscribe/link/?hash=44117a8095973c71c6bb5759802bc5f1&amp;id_send=15827&amp;id_email=8037874&amp;url=https%3A%2F%2Flogin.consultant.ru%2Flink%2F%3Freq%3Ddoc%26amp%3Bbase%3DLAW%26amp%3Bn%3D366674%26amp%3Bdst%3D100021%26amp%3Bdate%3D05.11.2020&amp;uid_news=818713" TargetMode="External"/><Relationship Id="rId193" Type="http://schemas.openxmlformats.org/officeDocument/2006/relationships/hyperlink" Target="http://work.elcode.ru/subscribe/link/?hash=44117a8095973c71c6bb5759802bc5f1&amp;id_send=15827&amp;id_email=8037874&amp;url=https%3A%2F%2Flogin.consultant.ru%2Flink%2F%3Freq%3Ddoc%26amp%3Bbase%3DLAW%26amp%3Bn%3D366673%26amp%3Bdst%3D100047%26amp%3Bdate%3D05.11.2020&amp;uid_news=818713" TargetMode="External"/><Relationship Id="rId207"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50629%26amp%3Bdst%3D100004%26amp%3Bfld%3D134%26amp%3BREFFIELD%3D134%26amp%3BREFDST%3D100009%26amp%3BREFDOC%3D263040%26amp%3BREFBASE%3DPBI%26amp%3Bstat%3Drefcode%253D10881%253Bdstident%253D100004%253Bindex%253D10%26amp%3Bdate%3D03.11.2020&amp;uid_news=818204" TargetMode="External"/><Relationship Id="rId228" Type="http://schemas.openxmlformats.org/officeDocument/2006/relationships/image" Target="media/image13.jpeg"/><Relationship Id="rId249" Type="http://schemas.openxmlformats.org/officeDocument/2006/relationships/hyperlink" Target="http://work.elcode.ru/subscribe/link/?hash=44117a8095973c71c6bb5759802bc5f1&amp;id_send=15827&amp;id_email=8037874&amp;url=https%3A%2F%2Flogin.consultant.ru%2Flink%2F%3Freq%3Ddoc%26amp%3Bbase%3DLAW%26amp%3Bn%3D366170%26amp%3Bdst%3D100002&amp;uid_news=819057" TargetMode="External"/><Relationship Id="rId13" Type="http://schemas.openxmlformats.org/officeDocument/2006/relationships/hyperlink" Target="http://work.elcode.ru/subscribe/link/?hash=44117a8095973c71c6bb5759802bc5f1&amp;id_send=15827&amp;id_email=8037874&amp;url=https%3A%2F%2Flogin.consultant.ru%2Flink%2F%3Freq%3Ddoc%26amp%3Bbase%3DLAW%26amp%3Bn%3D366334&amp;uid_news=818972&amp;dst=100033" TargetMode="External"/><Relationship Id="rId109" Type="http://schemas.openxmlformats.org/officeDocument/2006/relationships/hyperlink" Target="http://work.elcode.ru/subscribe/link/?hash=44117a8095973c71c6bb5759802bc5f1&amp;id_send=15827&amp;id_email=8037874&amp;url=https%3A%2F%2Flogin.consultant.ru%2Flink%2F%3Freq%3Ddoc%26amp%3Bbase%3DLAW%26amp%3Bn%3D366412%26amp%3Bdst%3D100028%26amp%3Bdate%3D05.11.2020&amp;uid_news=818197" TargetMode="External"/><Relationship Id="rId260" Type="http://schemas.openxmlformats.org/officeDocument/2006/relationships/hyperlink" Target="http://work.elcode.ru/subscribe/link/?hash=44117a8095973c71c6bb5759802bc5f1&amp;id_send=15827&amp;id_email=8037874&amp;url=https%3A%2F%2Flogin.consultant.ru%2Flink%2F%3Freq%3Ddoc%26amp%3Bbase%3DLAW%26amp%3Bn%3D366519%26amp%3Bdst%3D100066%26amp%3Bdate%3D05.11.2020&amp;uid_news=818854" TargetMode="External"/><Relationship Id="rId281" Type="http://schemas.openxmlformats.org/officeDocument/2006/relationships/image" Target="media/image18.jpeg"/><Relationship Id="rId316" Type="http://schemas.openxmlformats.org/officeDocument/2006/relationships/image" Target="media/image22.jpeg"/><Relationship Id="rId34" Type="http://schemas.openxmlformats.org/officeDocument/2006/relationships/hyperlink" Target="http://work.elcode.ru/subscribe/link/?hash=44117a8095973c71c6bb5759802bc5f1&amp;id_send=15827&amp;id_email=8037874&amp;url=https%3A%2F%2Flogin.consultant.ru%2Flink%2F%3Freq%3Ddoc%26amp%3Bbase%3DLAW%26amp%3Bn%3D344845%26amp%3Bdst%3D100155&amp;uid_news=818961" TargetMode="External"/><Relationship Id="rId55" Type="http://schemas.openxmlformats.org/officeDocument/2006/relationships/hyperlink" Target="http://work.elcode.ru/subscribe/link/?hash=44117a8095973c71c6bb5759802bc5f1&amp;id_send=15827&amp;id_email=8037874&amp;url=https%3A%2F%2Flogin.consultant.ru%2Flink%2F%3Freq%3Ddoc%26amp%3Bbase%3DLAW%26amp%3Bn%3D366422%26amp%3Bdst%3D100047%26amp%3Bdate%3D02.11.2020&amp;uid_news=817983" TargetMode="External"/><Relationship Id="rId76" Type="http://schemas.openxmlformats.org/officeDocument/2006/relationships/hyperlink" Target="http://work.elcode.ru/subscribe/link/?hash=44117a8095973c71c6bb5759802bc5f1&amp;id_send=15827&amp;id_email=8037874&amp;url=https%3A%2F%2Flogin.consultant.ru%2Flink%2F%3Freq%3Ddoc%26amp%3Bbase%3DLAW%26amp%3Bn%3D366412%26amp%3Bdst%3D100009%26amp%3Bdate%3D03.11.2020&amp;uid_news=818197" TargetMode="External"/><Relationship Id="rId97"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35%26amp%3Bfld%3D134%26amp%3BREFFIELD%3D134%26amp%3BREFDST%3D100017%26amp%3BREFDOC%3D360158%26amp%3BREFBASE%3DLAW%26amp%3Bstat%3Drefcode%253D10881%253Bdstident%253D100035%253Bindex%253D23%26amp%3Bdate%3D03.11.2020&amp;uid_news=818197" TargetMode="External"/><Relationship Id="rId120" Type="http://schemas.openxmlformats.org/officeDocument/2006/relationships/image" Target="media/image7.jpeg"/><Relationship Id="rId141" Type="http://schemas.openxmlformats.org/officeDocument/2006/relationships/hyperlink" Target="http://work.elcode.ru/subscribe/link/?hash=44117a8095973c71c6bb5759802bc5f1&amp;id_send=15827&amp;id_email=8037874&amp;url=https%3A%2F%2Flogin.consultant.ru%2Flink%2F%3Frnd%3DAA989DC2E140ACC4A9315CBE93EF1FBC%26amp%3Breq%3Ddoc%26amp%3Bbase%3DPBI%26amp%3Bn%3D262949%26amp%3Bdst%3D5010%26amp%3Bfld%3D134%26amp%3BREFFIELD%3D134%26amp%3BREFDST%3D1000001640%26amp%3BREFDOC%3D179583%26amp%3BREFBASE%3DLAW%26amp%3Bstat%3Drefcode%253D10881%253Bdstident%253D5010%253Bindex%253D1846%26amp%3Bdate%3D02.11.2020&amp;uid_news=818067" TargetMode="External"/><Relationship Id="rId7" Type="http://schemas.openxmlformats.org/officeDocument/2006/relationships/image" Target="cid:a2272a60d022192bc724fff5be0fa1a6@pmanager.prod5.elcode.local" TargetMode="External"/><Relationship Id="rId162" Type="http://schemas.openxmlformats.org/officeDocument/2006/relationships/hyperlink" Target="http://work.elcode.ru/subscribe/link/?hash=44117a8095973c71c6bb5759802bc5f1&amp;id_send=15827&amp;id_email=8037874&amp;url=https%3A%2F%2Flogin.consultant.ru%2Flink%2F%3Freq%3Ddoc%26amp%3Bbase%3DLAW%26amp%3Bn%3D366673%26amp%3Bdst%3D100004%26amp%3Bdate%3D05.11.2020&amp;uid_news=818713" TargetMode="External"/><Relationship Id="rId183"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022%26amp%3Bfld%3D134%26amp%3BREFFIELD%3D134%26amp%3BREFDST%3D100006%26amp%3BREFDOC%3D366673%26amp%3BREFBASE%3DLAW%26amp%3Bstat%3Drefcode%253D16876%253Bdstident%253D100022%253Bindex%253D11%26amp%3Bdate%3D05.11.2020&amp;uid_news=818713" TargetMode="External"/><Relationship Id="rId218" Type="http://schemas.openxmlformats.org/officeDocument/2006/relationships/hyperlink" Target="http://work.elcode.ru/subscribe/link/?hash=44117a8095973c71c6bb5759802bc5f1&amp;id_send=15827&amp;id_email=8037874&amp;url=https%3A%2F%2Flogin.consultant.ru%2Flink%2F%3Freq%3Ddoc%26amp%3Bbase%3DLAW%26amp%3Bn%3D321144%26amp%3Bdst%3D100003%252C1%26amp%3Bdate%3D02.11.2020&amp;uid_news=818073" TargetMode="External"/><Relationship Id="rId239"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57134%26amp%3Bdst%3D2353%26amp%3Bfld%3D134%26amp%3BREFFIELD%3D134%26amp%3BREFDST%3D100179%26amp%3BREFDOC%3D2330%26amp%3BREFBASE%3DPKV%26amp%3Bstat%3Drefcode%253D10881%253Bdstident%253D2353%253Bindex%253D39%26amp%3Bdate%3D03.11.2020&amp;uid_news=818209" TargetMode="External"/><Relationship Id="rId250" Type="http://schemas.openxmlformats.org/officeDocument/2006/relationships/hyperlink" Target="http://work.elcode.ru/subscribe/link/?hash=44117a8095973c71c6bb5759802bc5f1&amp;id_send=15827&amp;id_email=8037874&amp;url=https%3A%2F%2Flogin.consultant.ru%2Flink%2F%3Freq%3Ddoc%26amp%3Bbase%3DLAW%26amp%3Bn%3D366170%26amp%3Bdst%3D100009&amp;uid_news=819057" TargetMode="External"/><Relationship Id="rId271" Type="http://schemas.openxmlformats.org/officeDocument/2006/relationships/hyperlink" Target="http://work.elcode.ru/subscribe/link/?hash=44117a8095973c71c6bb5759802bc5f1&amp;id_send=15827&amp;id_email=8037874&amp;url=https%3A%2F%2Flogin.consultant.ru%2Flink%2F%3Freq%3Ddoc%26amp%3Bbase%3DLAW%26amp%3Bn%3D357134%26amp%3Bdst%3D398%26amp%3Bdate%3D05.11.2020&amp;uid_news=818708" TargetMode="External"/><Relationship Id="rId292" Type="http://schemas.openxmlformats.org/officeDocument/2006/relationships/hyperlink" Target="http://work.elcode.ru/subscribe/link/?hash=44117a8095973c71c6bb5759802bc5f1&amp;id_send=15827&amp;id_email=8037874&amp;url=https%3A%2F%2Flogin.consultant.ru%2Flink%2F%3Freq%3Ddoc%26amp%3Bbase%3DLAW%26amp%3Bn%3D364981%26amp%3Bdst%3D100020&amp;uid_news=819052" TargetMode="External"/><Relationship Id="rId306" Type="http://schemas.openxmlformats.org/officeDocument/2006/relationships/hyperlink" Target="http://work.elcode.ru/subscribe/link/?hash=44117a8095973c71c6bb5759802bc5f1&amp;id_send=15827&amp;id_email=8037874&amp;url=https%3A%2F%2Flogin.consultant.ru%2Flink%2F%3Freq%3Ddoc%26amp%3Bbase%3DMOB%26amp%3Bn%3D324348%26amp%3Bdst%3D100002%26amp%3Bdate%3D06.11.2020&amp;uid_news=819131" TargetMode="External"/><Relationship Id="rId24"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08" TargetMode="External"/><Relationship Id="rId45" Type="http://schemas.openxmlformats.org/officeDocument/2006/relationships/hyperlink" Target="http://work.elcode.ru/subscribe/link/?hash=44117a8095973c71c6bb5759802bc5f1&amp;id_send=15827&amp;id_email=8037874&amp;url=https%3A%2F%2Flogin.consultant.ru%2Flink%2F%3Freq%3Ddoc%26amp%3Bbase%3DLAW%26amp%3Bn%3D318430%26amp%3Bdst%3D100002%26amp%3Bdate%3D02.11.2020&amp;uid_news=817983" TargetMode="External"/><Relationship Id="rId66" Type="http://schemas.openxmlformats.org/officeDocument/2006/relationships/hyperlink" Target="consultantplus://offline/ref=main?base=LAW;n=366408;dst=100038" TargetMode="External"/><Relationship Id="rId87"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28%26amp%3Bfld%3D134%26amp%3BREFFIELD%3D134%26amp%3BREFDST%3D100032%26amp%3BREFDOC%3D39880%26amp%3BREFBASE%3DPKBO%26amp%3Bstat%3Drefcode%253D10881%253Bdstident%253D100028%253Bindex%253D57%26amp%3Bdate%3D03.11.2020&amp;uid_news=818197" TargetMode="External"/><Relationship Id="rId110"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051%26amp%3Bfld%3D134%26amp%3BREFFIELD%3D134%26amp%3BREFDST%3D100026%26amp%3BREFDOC%3D360158%26amp%3BREFBASE%3DLAW%26amp%3Bstat%3Drefcode%253D10881%253Bdstident%253D100051%253Bindex%253D34%26amp%3Bdate%3D03.11.2020&amp;uid_news=818197" TargetMode="External"/><Relationship Id="rId131" Type="http://schemas.openxmlformats.org/officeDocument/2006/relationships/hyperlink" Target="http://work.elcode.ru/subscribe/link/?hash=44117a8095973c71c6bb5759802bc5f1&amp;id_send=15827&amp;id_email=8037874&amp;url=https%3A%2F%2Flogin.consultant.ru%2Flink%2F%3Freq%3Ddoc%26amp%3Bbase%3DLAW%26amp%3Bn%3D366420%26amp%3Bdst%3D100126%26amp%3Bdate%3D05.11.2020&amp;uid_news=818067" TargetMode="External"/><Relationship Id="rId152" Type="http://schemas.openxmlformats.org/officeDocument/2006/relationships/hyperlink" Target="http://work.elcode.ru/subscribe/link/?hash=44117a8095973c71c6bb5759802bc5f1&amp;id_send=15827&amp;id_email=8037874&amp;url=https%3A%2F%2Flogin.consultant.ru%2Flink%2F%3Frnd%3D4E69049F6BD59FF96D9AEDC7D4F752E7%26amp%3Breq%3Ddoc%26amp%3Bbase%3DLAW%26amp%3Bn%3D67853%26amp%3BREFFIELD%3D134%26amp%3BREFDST%3D100002%26amp%3BREFDOC%3D59032%26amp%3BREFBASE%3DPNPA%26amp%3Bstat%3Drefcode%253D16876%253Bindex%253D2%26amp%3Bdate%3D06.11.2020&amp;uid_news=819090" TargetMode="External"/><Relationship Id="rId173" Type="http://schemas.openxmlformats.org/officeDocument/2006/relationships/hyperlink" Target="http://work.elcode.ru/subscribe/link/?hash=44117a8095973c71c6bb5759802bc5f1&amp;id_send=15827&amp;id_email=8037874&amp;url=https%3A%2F%2Flogin.consultant.ru%2Flink%2F%3Freq%3Ddoc%26amp%3Bbase%3DLAW%26amp%3Bn%3D366674%26amp%3Bdst%3D100022%26amp%3Bdate%3D05.11.2020&amp;uid_news=818713" TargetMode="External"/><Relationship Id="rId194" Type="http://schemas.openxmlformats.org/officeDocument/2006/relationships/hyperlink" Target="http://work.elcode.ru/subscribe/link/?hash=44117a8095973c71c6bb5759802bc5f1&amp;id_send=15827&amp;id_email=8037874&amp;url=https%3A%2F%2Flogin.consultant.ru%2Flink%2F%3Freq%3Ddoc%26amp%3Bbase%3DLAW%26amp%3Bn%3D366673%26amp%3Bdst%3D100059%26amp%3Bdate%3D05.11.2020&amp;uid_news=818713" TargetMode="External"/><Relationship Id="rId20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50628%26amp%3Bdst%3D100004%26amp%3Bfld%3D134%26amp%3BREFFIELD%3D134%26amp%3BREFDST%3D100009%26amp%3BREFDOC%3D263040%26amp%3BREFBASE%3DPBI%26amp%3Bstat%3Drefcode%253D10881%253Bdstident%253D100004%253Bindex%253D10%26amp%3Bdate%3D03.11.2020&amp;uid_news=818204" TargetMode="External"/><Relationship Id="rId229" Type="http://schemas.openxmlformats.org/officeDocument/2006/relationships/hyperlink" Target="http://work.elcode.ru/subscribe/link/?hash=44117a8095973c71c6bb5759802bc5f1&amp;id_send=15827&amp;id_email=8037874&amp;url=https%3A%2F%2Flogin.consultant.ru%2Flink%2F%3Frnd%3D4E69049F6BD59FF96D9AEDC7D4F752E7%26amp%3Breq%3Ddoc%26amp%3Bbase%3DLAW%26amp%3Bn%3D365267%26amp%3Bdst%3D1676%26amp%3Bfld%3D134%26amp%3BREFFIELD%3D134%26amp%3BREFDST%3D100028%26amp%3BREFDOC%3D265437%26amp%3BREFBASE%3DPBI%26amp%3Bstat%3Drefcode%253D10881%253Bdstident%253D1676%253Bindex%253D50%26amp%3Bdate%3D06.11.2020&amp;uid_news=819097" TargetMode="External"/><Relationship Id="rId19" Type="http://schemas.openxmlformats.org/officeDocument/2006/relationships/hyperlink" Target="http://work.elcode.ru/subscribe/link/?hash=44117a8095973c71c6bb5759802bc5f1&amp;id_send=15827&amp;id_email=8037874&amp;url=https%3A%2F%2Flogin.consultant.ru%2Flink%2F%3Freq%3Ddoc%26amp%3Bbase%3DLAW%26amp%3Bn%3D362347%26amp%3Bdst%3D100004&amp;uid_news=818972" TargetMode="External"/><Relationship Id="rId224" Type="http://schemas.openxmlformats.org/officeDocument/2006/relationships/hyperlink" Target="http://work.elcode.ru/subscribe/link/?hash=44117a8095973c71c6bb5759802bc5f1&amp;id_send=15827&amp;id_email=8037874&amp;url=https%3A%2F%2Flogin.consultant.ru%2Flink%2F%3Freq%3Ddoc%26amp%3Bbase%3DLAW%26amp%3Bn%3D366324%26amp%3Bdst%3D100002%26amp%3Bdate%3D02.11.2020&amp;uid_news=817980" TargetMode="External"/><Relationship Id="rId240"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QUEST%26amp%3Bn%3D193296%26amp%3BREFFIELD%3D134%26amp%3BREFDST%3D100072%26amp%3BREFDOC%3D273231%26amp%3BREFBASE%3DPBI%26amp%3Bstat%3Drefcode%253D10881%253Bindex%253D110%26amp%3Bdate%3D03.11.2020&amp;uid_news=818209" TargetMode="External"/><Relationship Id="rId245" Type="http://schemas.openxmlformats.org/officeDocument/2006/relationships/image" Target="media/image15.jpeg"/><Relationship Id="rId261" Type="http://schemas.openxmlformats.org/officeDocument/2006/relationships/hyperlink" Target="http://work.elcode.ru/subscribe/link/?hash=44117a8095973c71c6bb5759802bc5f1&amp;id_send=15827&amp;id_email=8037874&amp;url=https%3A%2F%2Flogin.consultant.ru%2Flink%2F%3Freq%3Ddoc%26amp%3Bbase%3DLAW%26amp%3Bn%3D366519%26amp%3Bdst%3D100140%26amp%3Bdate%3D05.11.2020&amp;uid_news=818854" TargetMode="External"/><Relationship Id="rId266"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140%26amp%3Bfld%3D134%26amp%3Bdate%3D05.11.2020&amp;uid_news=818854" TargetMode="External"/><Relationship Id="rId287" Type="http://schemas.openxmlformats.org/officeDocument/2006/relationships/hyperlink" Target="http://work.elcode.ru/subscribe/link/?hash=44117a8095973c71c6bb5759802bc5f1&amp;id_send=15827&amp;id_email=8037874&amp;url=https%3A%2F%2Flogin.consultant.ru%2Flink%2F%3Freq%3Ddoc%26amp%3Bbase%3DLAW%26amp%3Bn%3D358843%26amp%3Bdst%3D101198&amp;uid_news=819060" TargetMode="External"/><Relationship Id="rId14" Type="http://schemas.openxmlformats.org/officeDocument/2006/relationships/hyperlink" Target="http://work.elcode.ru/subscribe/link/?hash=44117a8095973c71c6bb5759802bc5f1&amp;id_send=15827&amp;id_email=8037874&amp;url=https%3A%2F%2Flogin.consultant.ru%2Flink%2F%3Freq%3Ddoc%26amp%3Bbase%3DLAW%26amp%3Bn%3D366334&amp;uid_news=818972&amp;dst=100024" TargetMode="External"/><Relationship Id="rId30"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10" TargetMode="External"/><Relationship Id="rId35"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91" TargetMode="External"/><Relationship Id="rId56" Type="http://schemas.openxmlformats.org/officeDocument/2006/relationships/hyperlink" Target="http://work.elcode.ru/subscribe/link/?hash=44117a8095973c71c6bb5759802bc5f1&amp;id_send=15827&amp;id_email=8037874&amp;url=https%3A%2F%2Flogin.consultant.ru%2Flink%2F%3Freq%3Ddoc%26amp%3Bbase%3DLAW%26amp%3Bn%3D318430%26amp%3Bdst%3D100045%26amp%3Bdate%3D02.11.2020&amp;uid_news=817983" TargetMode="External"/><Relationship Id="rId77" Type="http://schemas.openxmlformats.org/officeDocument/2006/relationships/hyperlink" Target="http://work.elcode.ru/subscribe/link/?hash=44117a8095973c71c6bb5759802bc5f1&amp;id_send=15827&amp;id_email=8037874&amp;url=https%3A%2F%2Flogin.consultant.ru%2Flink%2F%3Freq%3Ddoc%26amp%3Bbase%3DLAW%26amp%3Bn%3D366412%26amp%3Bdst%3D100010%26amp%3Bdate%3D03.11.2020&amp;uid_news=818197" TargetMode="External"/><Relationship Id="rId100" Type="http://schemas.openxmlformats.org/officeDocument/2006/relationships/hyperlink" Target="http://work.elcode.ru/subscribe/link/?hash=44117a8095973c71c6bb5759802bc5f1&amp;id_send=15827&amp;id_email=8037874&amp;url=https%3A%2F%2Flogin.consultant.ru%2Flink%2F%3Freq%3Ddoc%26amp%3Bbase%3DLAW%26amp%3Bn%3D366412%26amp%3Bdst%3D100105%26amp%3Bdate%3D05.11.2020&amp;uid_news=818197" TargetMode="External"/><Relationship Id="rId105" Type="http://schemas.openxmlformats.org/officeDocument/2006/relationships/hyperlink" Target="http://work.elcode.ru/subscribe/link/?hash=44117a8095973c71c6bb5759802bc5f1&amp;id_send=15827&amp;id_email=8037874&amp;url=https%3A%2F%2Flogin.consultant.ru%2Flink%2F%3Freq%3Ddoc%26amp%3Bbase%3DLAW%26amp%3Bn%3D366412%26amp%3Bdst%3D100092%26amp%3Bdate%3D05.11.2020&amp;uid_news=818197" TargetMode="External"/><Relationship Id="rId126" Type="http://schemas.openxmlformats.org/officeDocument/2006/relationships/hyperlink" Target="http://work.elcode.ru/subscribe/link/?hash=44117a8095973c71c6bb5759802bc5f1&amp;id_send=15827&amp;id_email=8037874&amp;url=https%3A%2F%2Flogin.consultant.ru%2Flink%2F%3Freq%3Ddoc%26amp%3Bbase%3DLAW%26amp%3Bn%3D366420%26amp%3Bdst%3D100118%26amp%3Bdate%3D05.11.2020&amp;uid_news=818067" TargetMode="External"/><Relationship Id="rId147" Type="http://schemas.openxmlformats.org/officeDocument/2006/relationships/hyperlink" Target="http://work.elcode.ru/subscribe/link/?hash=44117a8095973c71c6bb5759802bc5f1&amp;id_send=15827&amp;id_email=8037874&amp;url=https%3A%2F%2Flogin.consultant.ru%2Flink%2F%3Freq%3Ddoc%26amp%3Bbase%3DLAW%26amp%3Bn%3D358732%26amp%3Bdst%3D100041%26amp%3Bdate%3D02.11.2020&amp;uid_news=818067" TargetMode="External"/><Relationship Id="rId168"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156%26amp%3Bfld%3D134%26amp%3BREFFIELD%3D134%26amp%3BREFDST%3D100006%26amp%3BREFDOC%3D366674%26amp%3BREFBASE%3DLAW%26amp%3Bstat%3Drefcode%253D16876%253Bdstident%253D100156%253Bindex%253D11%26amp%3Bdate%3D05.11.2020&amp;uid_news=818713" TargetMode="External"/><Relationship Id="rId282" Type="http://schemas.openxmlformats.org/officeDocument/2006/relationships/hyperlink" Target="http://work.elcode.ru/subscribe/link/?hash=44117a8095973c71c6bb5759802bc5f1&amp;id_send=15827&amp;id_email=8037874&amp;url=https%3A%2F%2Flogin.consultant.ru%2Flink%2F%3Freq%3Ddoc%26amp%3Bbase%3DLAW%26amp%3Bn%3D366423&amp;uid_news=819060" TargetMode="External"/><Relationship Id="rId312" Type="http://schemas.openxmlformats.org/officeDocument/2006/relationships/hyperlink" Target="http://work.elcode.ru/subscribe/link/?hash=44117a8095973c71c6bb5759802bc5f1&amp;id_send=15827&amp;id_email=8037874&amp;url=https%3A%2F%2Flogin.consultant.ru%2Flink%2F%3Freq%3Ddoc%26amp%3Bbase%3DMOB%26amp%3Bn%3D324348%26amp%3Bdst%3D101482%26amp%3Bdate%3D06.11.2020&amp;uid_news=819131" TargetMode="External"/><Relationship Id="rId317" Type="http://schemas.openxmlformats.org/officeDocument/2006/relationships/hyperlink" Target="http://work.elcode.ru/subscribe/link/?hash=44117a8095973c71c6bb5759802bc5f1&amp;id_send=15827&amp;id_email=8037874&amp;url=https%3A%2F%2Flogin.consultant.ru%2Flink%2F%3Frnd%3DB7A2EC964F7309B67BA34ECC567C9452%26amp%3Breq%3Ddoc%26amp%3Bbase%3DLAW%26amp%3Bn%3D343831%26amp%3Bdst%3D100015%26amp%3Bfld%3D134%26amp%3Bdate%3D28.10.2020&amp;uid_news=816540" TargetMode="External"/><Relationship Id="rId8" Type="http://schemas.openxmlformats.org/officeDocument/2006/relationships/hyperlink" Target="http://work.elcode.ru/subscribe/link/?hash=44117a8095973c71c6bb5759802bc5f1&amp;id_send=15827&amp;id_email=8037874&amp;url=https%3A%2F%2Flogin.consultant.ru%2Flink%2F%3Freq%3Ddoc%26base%3DLAW%26n%3D366334&amp;uid_news=818972" TargetMode="External"/><Relationship Id="rId51" Type="http://schemas.openxmlformats.org/officeDocument/2006/relationships/hyperlink" Target="http://work.elcode.ru/subscribe/link/?hash=44117a8095973c71c6bb5759802bc5f1&amp;id_send=15827&amp;id_email=8037874&amp;url=https%3A%2F%2Flogin.consultant.ru%2Flink%2F%3Freq%3Ddoc%26amp%3Bbase%3DLAW%26amp%3Bn%3D366422%26amp%3Bdst%3D100035%26amp%3Bdate%3D02.11.2020&amp;uid_news=817983" TargetMode="External"/><Relationship Id="rId72" Type="http://schemas.openxmlformats.org/officeDocument/2006/relationships/hyperlink" Target="http://work.elcode.ru/subscribe/link/?hash=44117a8095973c71c6bb5759802bc5f1&amp;id_send=15827&amp;id_email=8037874&amp;url=https%3A%2F%2Flogin.consultant.ru%2Flink%2F%3Freq%3Ddoc%26amp%3Bbase%3DLAW%26amp%3Bn%3D366408%26amp%3Bdst%3D100066&amp;uid_news=819072" TargetMode="External"/><Relationship Id="rId93"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289105%26amp%3Bdst%3D7%26amp%3Bfld%3D134%26amp%3BREFFIELD%3D134%26amp%3BREFDST%3D100016%26amp%3BREFDOC%3D360158%26amp%3BREFBASE%3DLAW%26amp%3Bstat%3Drefcode%253D10881%253Bdstident%253D7%253Bindex%253D22%26amp%3Bdate%3D03.11.2020&amp;uid_news=818197" TargetMode="External"/><Relationship Id="rId9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289105%26amp%3Bdst%3D6%26amp%3Bfld%3D134%26amp%3BREFFIELD%3D134%26amp%3BREFDST%3D100017%26amp%3BREFDOC%3D360158%26amp%3BREFBASE%3DLAW%26amp%3Bstat%3Drefcode%253D10881%253Bdstident%253D6%253Bindex%253D23%26amp%3Bdate%3D03.11.2020&amp;uid_news=818197" TargetMode="External"/><Relationship Id="rId121" Type="http://schemas.openxmlformats.org/officeDocument/2006/relationships/hyperlink" Target="http://work.elcode.ru/subscribe/link/?hash=44117a8095973c71c6bb5759802bc5f1&amp;id_send=15827&amp;id_email=8037874&amp;url=https%3A%2F%2Flogin.consultant.ru%2Flink%2F%3Freq%3Ddoc%26amp%3Bbase%3DLAW%26amp%3Bn%3D366420%26amp%3Bdst%3D100002%26amp%3Bdate%3D02.11.2020&amp;uid_news=818067" TargetMode="External"/><Relationship Id="rId142" Type="http://schemas.openxmlformats.org/officeDocument/2006/relationships/hyperlink" Target="http://work.elcode.ru/subscribe/link/?hash=44117a8095973c71c6bb5759802bc5f1&amp;id_send=15827&amp;id_email=8037874&amp;url=https%3A%2F%2Flogin.consultant.ru%2Flink%2F%3Freq%3Ddoc%26amp%3Bbase%3DLAW%26amp%3Bn%3D343989%26amp%3Bdst%3D100013%26amp%3Bdate%3D02.11.2020&amp;uid_news=818067" TargetMode="External"/><Relationship Id="rId163"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156%26amp%3Bfld%3D134%26amp%3BREFFIELD%3D134%26amp%3BREFDST%3D100006%26amp%3BREFDOC%3D366674%26amp%3BREFBASE%3DLAW%26amp%3Bstat%3Drefcode%253D16876%253Bdstident%253D100156%253Bindex%253D11%26amp%3Bdate%3D05.11.2020&amp;uid_news=818713" TargetMode="External"/><Relationship Id="rId184" Type="http://schemas.openxmlformats.org/officeDocument/2006/relationships/hyperlink" Target="http://work.elcode.ru/subscribe/link/?hash=44117a8095973c71c6bb5759802bc5f1&amp;id_send=15827&amp;id_email=8037874&amp;url=https%3A%2F%2Flogin.consultant.ru%2Flink%2F%3Freq%3Ddoc%26amp%3Bbase%3DLAW%26amp%3Bn%3D366673%26amp%3Bdst%3D100008%26amp%3Bdate%3D05.11.2020&amp;uid_news=818713" TargetMode="External"/><Relationship Id="rId189" Type="http://schemas.openxmlformats.org/officeDocument/2006/relationships/hyperlink" Target="http://work.elcode.ru/subscribe/link/?hash=44117a8095973c71c6bb5759802bc5f1&amp;id_send=15827&amp;id_email=8037874&amp;url=https%3A%2F%2Flogin.consultant.ru%2Flink%2F%3Freq%3Ddoc%26amp%3Bbase%3DLAW%26amp%3Bn%3D366673%26amp%3Bdst%3D100018%26amp%3Bdate%3D05.11.2020&amp;uid_news=818713" TargetMode="External"/><Relationship Id="rId219" Type="http://schemas.openxmlformats.org/officeDocument/2006/relationships/hyperlink" Target="http://work.elcode.ru/subscribe/link/?hash=44117a8095973c71c6bb5759802bc5f1&amp;id_send=15827&amp;id_email=8037874&amp;url=https%3A%2F%2Flogin.consultant.ru%2Flink%2F%3Freq%3Ddoc%26amp%3Bbase%3DPBI%26amp%3Bn%3D238751%26amp%3Bdst%3D100001%26amp%3Bdate%3D02.11.2020&amp;uid_news=818073" TargetMode="External"/><Relationship Id="rId3" Type="http://schemas.microsoft.com/office/2007/relationships/stylesWithEffects" Target="stylesWithEffects.xml"/><Relationship Id="rId214" Type="http://schemas.openxmlformats.org/officeDocument/2006/relationships/image" Target="media/image11.jpeg"/><Relationship Id="rId230" Type="http://schemas.openxmlformats.org/officeDocument/2006/relationships/hyperlink" Target="http://work.elcode.ru/subscribe/link/?hash=44117a8095973c71c6bb5759802bc5f1&amp;id_send=15827&amp;id_email=8037874&amp;url=https%3A%2F%2Flogin.consultant.ru%2Flink%2F%3Freq%3Ddoc%26amp%3Bbase%3DLAW%26amp%3Bn%3D321513%26amp%3Bdst%3D100002%26amp%3Bdate%3D06.11.2020&amp;uid_news=819097" TargetMode="External"/><Relationship Id="rId235" Type="http://schemas.openxmlformats.org/officeDocument/2006/relationships/hyperlink" Target="http://work.elcode.ru/subscribe/link/?hash=44117a8095973c71c6bb5759802bc5f1&amp;id_send=15827&amp;id_email=8037874&amp;url=https%3A%2F%2Flogin.consultant.ru%2Flink%2F%3Freq%3Ddoc%26amp%3Bbase%3DPBI%26amp%3Bn%3D274897%26amp%3Bdst%3D100018%26amp%3Bdate%3D03.11.2020&amp;uid_news=818209" TargetMode="External"/><Relationship Id="rId251" Type="http://schemas.openxmlformats.org/officeDocument/2006/relationships/hyperlink" Target="http://work.elcode.ru/subscribe/link/?hash=44117a8095973c71c6bb5759802bc5f1&amp;id_send=15827&amp;id_email=8037874&amp;url=https%3A%2F%2Flogin.consultant.ru%2Flink%2F%3Freq%3Ddoc%26amp%3Bbase%3DLAW%26amp%3Bn%3D366170%26amp%3Bdst%3D100005&amp;uid_news=819057" TargetMode="External"/><Relationship Id="rId256"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2637%26amp%3Bdst%3D100025%26amp%3Bfld%3D134%26amp%3BREFFIELD%3D134%26amp%3BREFDST%3D100005%26amp%3BREFDOC%3D366519%26amp%3BREFBASE%3DLAW%26amp%3Bstat%3Drefcode%253D10881%253Bdstident%253D100025%253Bindex%253D14%26amp%3Bdate%3D05.11.2020&amp;uid_news=818854" TargetMode="External"/><Relationship Id="rId277" Type="http://schemas.openxmlformats.org/officeDocument/2006/relationships/hyperlink" Target="http://work.elcode.ru/subscribe/link/?hash=44117a8095973c71c6bb5759802bc5f1&amp;id_send=15827&amp;id_email=8037874&amp;url=https%3A%2F%2Flogin.consultant.ru%2Flink%2F%3Freq%3Ddoc%26amp%3Bbase%3DLAW%26amp%3Bn%3D357134%26amp%3Bdst%3D560%26amp%3Bdate%3D05.11.2020&amp;uid_news=818708" TargetMode="External"/><Relationship Id="rId298" Type="http://schemas.openxmlformats.org/officeDocument/2006/relationships/hyperlink" Target="http://work.elcode.ru/subscribe/link/?hash=44117a8095973c71c6bb5759802bc5f1&amp;id_send=15827&amp;id_email=8037874&amp;url=https%3A%2F%2Fwww.mos.ru%2Fnews%2Fitem%2F82063073%2F&amp;uid_news=818990" TargetMode="External"/><Relationship Id="rId25"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08" TargetMode="External"/><Relationship Id="rId46" Type="http://schemas.openxmlformats.org/officeDocument/2006/relationships/hyperlink" Target="http://work.elcode.ru/subscribe/link/?hash=44117a8095973c71c6bb5759802bc5f1&amp;id_send=15827&amp;id_email=8037874&amp;url=https%3A%2F%2Flogin.consultant.ru%2Flink%2F%3Freq%3Ddoc%26amp%3Bbase%3DLAW%26amp%3Bn%3D366422%26amp%3Bdst%3D100018%26amp%3Bdate%3D02.11.2020&amp;uid_news=817983" TargetMode="External"/><Relationship Id="rId67" Type="http://schemas.openxmlformats.org/officeDocument/2006/relationships/hyperlink" Target="consultantplus://offline/ref=main?base=LAW;n=366408;dst=100042" TargetMode="External"/><Relationship Id="rId116" Type="http://schemas.openxmlformats.org/officeDocument/2006/relationships/hyperlink" Target="http://work.elcode.ru/subscribe/link/?hash=44117a8095973c71c6bb5759802bc5f1&amp;id_send=15827&amp;id_email=8037874&amp;url=https%3A%2F%2Flogin.consultant.ru%2Flink%2F%3Freq%3Ddoc%26amp%3Bbase%3DPBI%26amp%3Bn%3D240411%26amp%3Bdst%3D100014%26amp%3Bdate%3D03.11.2020&amp;uid_news=818197" TargetMode="External"/><Relationship Id="rId137" Type="http://schemas.openxmlformats.org/officeDocument/2006/relationships/hyperlink" Target="http://work.elcode.ru/subscribe/link/?hash=44117a8095973c71c6bb5759802bc5f1&amp;id_send=15827&amp;id_email=8037874&amp;url=https%3A%2F%2Flogin.consultant.ru%2Flink%2F%3Freq%3Ddoc%26amp%3Bbase%3DLAW%26amp%3Bn%3D366420%26amp%3Bdst%3D100070%26amp%3Bdate%3D05.11.2020&amp;uid_news=818067" TargetMode="External"/><Relationship Id="rId158" Type="http://schemas.openxmlformats.org/officeDocument/2006/relationships/hyperlink" Target="http://work.elcode.ru/subscribe/link/?hash=44117a8095973c71c6bb5759802bc5f1&amp;id_send=15827&amp;id_email=8037874&amp;url=https%3A%2F%2Fwww.elcode.ru%2Fservice%2Fnews%2Fdaydjest-novostey-zakonodatelstva%2Fza-raschetnyy-period-2020-goda-primenyaetsya-obnov&amp;uid_news=819090" TargetMode="External"/><Relationship Id="rId272" Type="http://schemas.openxmlformats.org/officeDocument/2006/relationships/hyperlink" Target="http://work.elcode.ru/subscribe/link/?hash=44117a8095973c71c6bb5759802bc5f1&amp;id_send=15827&amp;id_email=8037874&amp;url=https%3A%2F%2Flogin.consultant.ru%2Flink%2F%3Freq%3Ddoc%26amp%3Bbase%3DLAW%26amp%3Bn%3D357134%26amp%3Bdst%3D711%26amp%3Bdate%3D05.11.2020&amp;uid_news=818708" TargetMode="External"/><Relationship Id="rId293" Type="http://schemas.openxmlformats.org/officeDocument/2006/relationships/hyperlink" Target="http://work.elcode.ru/subscribe/link/?hash=44117a8095973c71c6bb5759802bc5f1&amp;id_send=15827&amp;id_email=8037874&amp;url=https%3A%2F%2Flogin.consultant.ru%2Flink%2F%3Freq%3Ddoc%26amp%3Bbase%3DLAW%26amp%3Bn%3D335598%26amp%3Bdst%3D100019&amp;uid_news=819052" TargetMode="External"/><Relationship Id="rId302" Type="http://schemas.openxmlformats.org/officeDocument/2006/relationships/hyperlink" Target="http://work.elcode.ru/subscribe/link/?hash=44117a8095973c71c6bb5759802bc5f1&amp;id_send=15827&amp;id_email=8037874&amp;url=https%3A%2F%2Flogin.consultant.ru%2Flink%2F%3Freq%3Ddoc%26amp%3Bbase%3DLAW%26amp%3Bn%3D365278%26amp%3Bdst%3D3495&amp;uid_news=818990" TargetMode="External"/><Relationship Id="rId307" Type="http://schemas.openxmlformats.org/officeDocument/2006/relationships/hyperlink" Target="http://work.elcode.ru/subscribe/link/?hash=44117a8095973c71c6bb5759802bc5f1&amp;id_send=15827&amp;id_email=8037874&amp;url=https%3A%2F%2Flogin.consultant.ru%2Flink%2F%3Freq%3Ddoc%26amp%3Bbase%3DMOB%26amp%3Bn%3D324348%26amp%3Bdst%3D100007%26amp%3Bdate%3D06.11.2020&amp;uid_news=819131" TargetMode="External"/><Relationship Id="rId323" Type="http://schemas.openxmlformats.org/officeDocument/2006/relationships/theme" Target="theme/theme1.xml"/><Relationship Id="rId20" Type="http://schemas.openxmlformats.org/officeDocument/2006/relationships/hyperlink" Target="http://work.elcode.ru/subscribe/link/?hash=44117a8095973c71c6bb5759802bc5f1&amp;id_send=15827&amp;id_email=8037874&amp;url=https%3A%2F%2Felcode.ru%2Fservice%2Fnews%2Fdaydjest-novostey-zakonodatelstva%2Futverzhdeny-novye-formy-dokumentov-dlya-registraci&amp;uid_news=818972" TargetMode="External"/><Relationship Id="rId41" Type="http://schemas.openxmlformats.org/officeDocument/2006/relationships/hyperlink" Target="http://work.elcode.ru/subscribe/link/?hash=44117a8095973c71c6bb5759802bc5f1&amp;id_send=15827&amp;id_email=8037874&amp;url=https%3A%2F%2Flogin.consultant.ru%2Flink%2F%3Freq%3Ddoc%26base%3DLAW%26n%3D366422%26dst%3D100002%26date%3D02.11.2020&amp;uid_news=817983" TargetMode="External"/><Relationship Id="rId62" Type="http://schemas.openxmlformats.org/officeDocument/2006/relationships/hyperlink" Target="http://work.elcode.ru/subscribe/link/?hash=44117a8095973c71c6bb5759802bc5f1&amp;id_send=15827&amp;id_email=8037874&amp;url=https%3A%2F%2Flogin.consultant.ru%2Flink%2F%3Freq%3Ddoc%26base%3DLAW%26n%3D366408&amp;uid_news=819072" TargetMode="External"/><Relationship Id="rId83" Type="http://schemas.openxmlformats.org/officeDocument/2006/relationships/hyperlink" Target="http://work.elcode.ru/subscribe/link/?hash=44117a8095973c71c6bb5759802bc5f1&amp;id_send=15827&amp;id_email=8037874&amp;url=https%3A%2F%2Flogin.consultant.ru%2Flink%2F%3Freq%3Ddoc%26amp%3Bbase%3DLAW%26amp%3Bn%3D366412%26amp%3Bdst%3D100027%26amp%3Bdate%3D05.11.2020&amp;uid_news=818197" TargetMode="External"/><Relationship Id="rId88"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289105%26amp%3Bdst%3D6%26amp%3Bfld%3D134%26amp%3BREFFIELD%3D134%26amp%3BREFDST%3D100032%26amp%3BREFDOC%3D39880%26amp%3BREFBASE%3DPKBO%26amp%3Bstat%3Drefcode%253D10881%253Bdstident%253D6%253Bindex%253D57%26amp%3Bdate%3D03.11.2020&amp;uid_news=818197" TargetMode="External"/><Relationship Id="rId111" Type="http://schemas.openxmlformats.org/officeDocument/2006/relationships/hyperlink" Target="http://work.elcode.ru/subscribe/link/?hash=44117a8095973c71c6bb5759802bc5f1&amp;id_send=15827&amp;id_email=8037874&amp;url=https%3A%2F%2Flogin.consultant.ru%2Flink%2F%3Freq%3Ddoc%26amp%3Bbase%3DLAW%26amp%3Bn%3D366412%26amp%3Bdst%3D100161%26amp%3Bdate%3D05.11.2020&amp;uid_news=818197" TargetMode="External"/><Relationship Id="rId132" Type="http://schemas.openxmlformats.org/officeDocument/2006/relationships/hyperlink" Target="http://work.elcode.ru/subscribe/link/?hash=44117a8095973c71c6bb5759802bc5f1&amp;id_send=15827&amp;id_email=8037874&amp;url=https%3A%2F%2Flogin.consultant.ru%2Flink%2F%3Freq%3Ddoc%26amp%3Bbase%3DPBI%26amp%3Bn%3D275615%26amp%3Bdst%3D100279%26amp%3Bdate%3D05.11.2020&amp;uid_news=818067" TargetMode="External"/><Relationship Id="rId153" Type="http://schemas.openxmlformats.org/officeDocument/2006/relationships/hyperlink" Target="http://work.elcode.ru/subscribe/link/?hash=44117a8095973c71c6bb5759802bc5f1&amp;id_send=15827&amp;id_email=8037874&amp;url=https%3A%2F%2Flogin.consultant.ru%2Flink%2F%3Freq%3Ddoc%26amp%3Bbase%3DLAW%26amp%3Bn%3D366335%26amp%3Bdst%3D100002%26amp%3Bdate%3D06.11.2020&amp;uid_news=819090" TargetMode="External"/><Relationship Id="rId174" Type="http://schemas.openxmlformats.org/officeDocument/2006/relationships/hyperlink" Target="http://work.elcode.ru/subscribe/link/?hash=44117a8095973c71c6bb5759802bc5f1&amp;id_send=15827&amp;id_email=8037874&amp;url=https%3A%2F%2Flogin.consultant.ru%2Flink%2F%3Freq%3Ddoc%26amp%3Bbase%3DLAW%26amp%3Bn%3D366674%26amp%3Bdst%3D100023%26amp%3Bdate%3D05.11.2020&amp;uid_news=818713" TargetMode="External"/><Relationship Id="rId179" Type="http://schemas.openxmlformats.org/officeDocument/2006/relationships/hyperlink" Target="http://work.elcode.ru/subscribe/link/?hash=44117a8095973c71c6bb5759802bc5f1&amp;id_send=15827&amp;id_email=8037874&amp;url=https%3A%2F%2Flogin.consultant.ru%2Flink%2F%3Freq%3Ddoc%26amp%3Bbase%3DLAW%26amp%3Bn%3D366674%26amp%3Bdst%3D100034%26amp%3Bdate%3D05.11.2020&amp;uid_news=818713" TargetMode="External"/><Relationship Id="rId195" Type="http://schemas.openxmlformats.org/officeDocument/2006/relationships/hyperlink" Target="http://work.elcode.ru/subscribe/link/?hash=44117a8095973c71c6bb5759802bc5f1&amp;id_send=15827&amp;id_email=8037874&amp;url=https%3A%2F%2Flogin.consultant.ru%2Flink%2F%3Freq%3Ddoc%26amp%3Bbase%3DLAW%26amp%3Bn%3D366673%26amp%3Bdst%3D100062%26amp%3Bdate%3D05.11.2020&amp;uid_news=818713" TargetMode="External"/><Relationship Id="rId209"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50629%26amp%3Bdst%3D100004%26amp%3Bfld%3D134%26amp%3BREFFIELD%3D134%26amp%3BREFDST%3D100009%26amp%3BREFDOC%3D263040%26amp%3BREFBASE%3DPBI%26amp%3Bstat%3Drefcode%253D10881%253Bdstident%253D100004%253Bindex%253D10%26amp%3Bdate%3D03.11.2020&amp;uid_news=818204" TargetMode="External"/><Relationship Id="rId190" Type="http://schemas.openxmlformats.org/officeDocument/2006/relationships/hyperlink" Target="http://work.elcode.ru/subscribe/link/?hash=44117a8095973c71c6bb5759802bc5f1&amp;id_send=15827&amp;id_email=8037874&amp;url=https%3A%2F%2Flogin.consultant.ru%2Flink%2F%3Freq%3Ddoc%26amp%3Bbase%3DLAW%26amp%3Bn%3D366673%26amp%3Bdst%3D100025%26amp%3Bdate%3D05.11.2020&amp;uid_news=818713" TargetMode="External"/><Relationship Id="rId204" Type="http://schemas.openxmlformats.org/officeDocument/2006/relationships/hyperlink" Target="http://work.elcode.ru/subscribe/link/?hash=44117a8095973c71c6bb5759802bc5f1&amp;id_send=15827&amp;id_email=8037874&amp;url=https%3A%2F%2Flogin.consultant.ru%2Flink%2F%3Freq%3Ddoc%26amp%3Bbase%3DLAW%26amp%3Bn%3D322110%26amp%3Bdst%3D100001%26amp%3Bdate%3D03.11.2020&amp;uid_news=818204" TargetMode="External"/><Relationship Id="rId220" Type="http://schemas.openxmlformats.org/officeDocument/2006/relationships/hyperlink" Target="http://work.elcode.ru/subscribe/link/?hash=44117a8095973c71c6bb5759802bc5f1&amp;id_send=15827&amp;id_email=8037874&amp;url=https%3A%2F%2Flogin.consultant.ru%2Flink%2F%3Freq%3Ddoc%26amp%3Bbase%3DPBI%26amp%3Bn%3D226895%26amp%3Bdst%3D100033%26amp%3Bdate%3D02.11.2020&amp;uid_news=818073" TargetMode="External"/><Relationship Id="rId225" Type="http://schemas.openxmlformats.org/officeDocument/2006/relationships/hyperlink" Target="http://work.elcode.ru/subscribe/link/?hash=44117a8095973c71c6bb5759802bc5f1&amp;id_send=15827&amp;id_email=8037874&amp;url=https%3A%2F%2Flogin.consultant.ru%2Flink%2F%3Freq%3Ddoc%26amp%3Bbase%3DLAW%26amp%3Bn%3D366324%26amp%3Bdst%3D100007%26amp%3Bdate%3D02.11.2020&amp;uid_news=817980" TargetMode="External"/><Relationship Id="rId241"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40241%26amp%3Bdst%3D100057%26amp%3Bfld%3D134%26amp%3BREFFIELD%3D134%26amp%3BREFDST%3D100180%26amp%3BREFDOC%3D2330%26amp%3BREFBASE%3DPKV%26amp%3Bstat%3Drefcode%253D10881%253Bdstident%253D100057%253Bindex%253D40%26amp%3Bdate%3D03.11.2020&amp;uid_news=818209" TargetMode="External"/><Relationship Id="rId246" Type="http://schemas.openxmlformats.org/officeDocument/2006/relationships/hyperlink" Target="http://work.elcode.ru/subscribe/link/?hash=44117a8095973c71c6bb5759802bc5f1&amp;id_send=15827&amp;id_email=8037874&amp;url=https%3A%2F%2Flogin.consultant.ru%2Flink%2F%3Freq%3Ddoc%26amp%3Bbase%3DLAW%26amp%3Bn%3D366170%26amp%3Bdst%3D100002&amp;uid_news=819057" TargetMode="External"/><Relationship Id="rId267" Type="http://schemas.openxmlformats.org/officeDocument/2006/relationships/hyperlink" Target="http://work.elcode.ru/subscribe/link/?hash=44117a8095973c71c6bb5759802bc5f1&amp;id_send=15827&amp;id_email=8037874&amp;url=https%3A%2F%2Fstorage.consultant.ru%2Fondb%2Fattachments%2F202011%2F03%2Fonlajn-inspekcia_oktabr__4R.pdf&amp;uid_news=818708" TargetMode="External"/><Relationship Id="rId288" Type="http://schemas.openxmlformats.org/officeDocument/2006/relationships/hyperlink" Target="http://work.elcode.ru/subscribe/link/?hash=44117a8095973c71c6bb5759802bc5f1&amp;id_send=15827&amp;id_email=8037874&amp;url=https%3A%2F%2Flogin.consultant.ru%2Flink%2F%3Freq%3Ddoc%26amp%3Bbase%3DLAW%26amp%3Bn%3D327174%26amp%3Bdst%3D100230&amp;uid_news=819060" TargetMode="External"/><Relationship Id="rId15" Type="http://schemas.openxmlformats.org/officeDocument/2006/relationships/hyperlink" Target="http://work.elcode.ru/subscribe/link/?hash=44117a8095973c71c6bb5759802bc5f1&amp;id_send=15827&amp;id_email=8037874&amp;url=https%3A%2F%2Flogin.consultant.ru%2Flink%2F%3Freq%3Ddoc%26amp%3Bbase%3DLAW%26amp%3Bn%3D366334&amp;uid_news=818972&amp;dst=100044" TargetMode="External"/><Relationship Id="rId36"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115" TargetMode="External"/><Relationship Id="rId57" Type="http://schemas.openxmlformats.org/officeDocument/2006/relationships/hyperlink" Target="http://work.elcode.ru/subscribe/link/?hash=44117a8095973c71c6bb5759802bc5f1&amp;id_send=15827&amp;id_email=8037874&amp;url=https%3A%2F%2Flogin.consultant.ru%2Flink%2F%3Frnd%3D0C9795AA015F6BE34C611544685B22E6%26amp%3Breq%3Ddoc%26amp%3Bbase%3DLAW%26amp%3Bn%3D23913%26amp%3BREFFIELD%3D134%26amp%3BREFDST%3D100006%26amp%3BREFDOC%3D245819%26amp%3BREFBASE%3DPBI%26amp%3Bstat%3Drefcode%253D10881%253Bindex%253D12%26amp%3Bdate%3D02.11.2020&amp;uid_news=817983" TargetMode="External"/><Relationship Id="rId106" Type="http://schemas.openxmlformats.org/officeDocument/2006/relationships/hyperlink" Target="http://work.elcode.ru/subscribe/link/?hash=44117a8095973c71c6bb5759802bc5f1&amp;id_send=15827&amp;id_email=8037874&amp;url=https%3A%2F%2Flogin.consultant.ru%2Flink%2F%3Freq%3Ddoc%26amp%3Bbase%3DLAW%26amp%3Bn%3D366412%26amp%3Bdst%3D100129%26amp%3Bdate%3D05.11.2020&amp;uid_news=818197" TargetMode="External"/><Relationship Id="rId127" Type="http://schemas.openxmlformats.org/officeDocument/2006/relationships/hyperlink" Target="http://work.elcode.ru/subscribe/link/?hash=44117a8095973c71c6bb5759802bc5f1&amp;id_send=15827&amp;id_email=8037874&amp;url=https%3A%2F%2Flogin.consultant.ru%2Flink%2F%3Freq%3Ddoc%26amp%3Bbase%3DPBI%26amp%3Bn%3D275615%26amp%3Bdst%3D100148%26amp%3Bdate%3D05.11.2020&amp;uid_news=818067" TargetMode="External"/><Relationship Id="rId262"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012%26amp%3Bfld%3D134%26amp%3Bdate%3D05.11.2020&amp;uid_news=818854" TargetMode="External"/><Relationship Id="rId283" Type="http://schemas.openxmlformats.org/officeDocument/2006/relationships/hyperlink" Target="http://work.elcode.ru/subscribe/link/?hash=44117a8095973c71c6bb5759802bc5f1&amp;id_send=15827&amp;id_email=8037874&amp;url=https%3A%2F%2Flogin.consultant.ru%2Flink%2F%3Freq%3Ddoc%26amp%3Bbase%3DLAW%26amp%3Bn%3D366423&amp;uid_news=819060&amp;dst=100317" TargetMode="External"/><Relationship Id="rId313" Type="http://schemas.openxmlformats.org/officeDocument/2006/relationships/hyperlink" Target="http://work.elcode.ru/subscribe/link/?hash=44117a8095973c71c6bb5759802bc5f1&amp;id_send=15827&amp;id_email=8037874&amp;url=https%3A%2F%2Flogin.consultant.ru%2Flink%2F%3Freq%3Ddoc%26amp%3Bbase%3DMOB%26amp%3Bn%3D324348%26amp%3Bdst%3D100002%26amp%3Bdate%3D06.11.2020&amp;uid_news=819131" TargetMode="External"/><Relationship Id="rId318" Type="http://schemas.openxmlformats.org/officeDocument/2006/relationships/hyperlink" Target="http://work.elcode.ru/subscribe/link/?hash=44117a8095973c71c6bb5759802bc5f1&amp;id_send=15827&amp;id_email=8037874&amp;url=https%3A%2F%2Flogin.consultant.ru%2Flink%2F%3Freq%3Ddoc%26amp%3Bbase%3DLAW%26amp%3Bn%3D343831%26amp%3Bdst%3D100069%252C1%26amp%3Bdate%3D28.10.2020&amp;uid_news=816540" TargetMode="External"/><Relationship Id="rId10" Type="http://schemas.openxmlformats.org/officeDocument/2006/relationships/hyperlink" Target="http://work.elcode.ru/subscribe/link/?hash=44117a8095973c71c6bb5759802bc5f1&amp;id_send=15827&amp;id_email=8037874&amp;url=https%3A%2F%2Flogin.consultant.ru%2Flink%2F%3Freq%3Ddoc%26amp%3Bbase%3DLAW%26amp%3Bn%3D366334%26amp%3Bdst%3D100015&amp;uid_news=818972" TargetMode="External"/><Relationship Id="rId31" Type="http://schemas.openxmlformats.org/officeDocument/2006/relationships/hyperlink" Target="http://work.elcode.ru/subscribe/link/?hash=44117a8095973c71c6bb5759802bc5f1&amp;id_send=15827&amp;id_email=8037874&amp;url=https%3A%2F%2Flogin.consultant.ru%2Flink%2F%3Freq%3Ddoc%26amp%3Bbase%3DLAW%26amp%3Bn%3D199789%26amp%3Bdst%3D102294&amp;uid_news=818961" TargetMode="External"/><Relationship Id="rId52" Type="http://schemas.openxmlformats.org/officeDocument/2006/relationships/hyperlink" Target="http://work.elcode.ru/subscribe/link/?hash=44117a8095973c71c6bb5759802bc5f1&amp;id_send=15827&amp;id_email=8037874&amp;url=https%3A%2F%2Flogin.consultant.ru%2Flink%2F%3Freq%3Ddoc%26amp%3Bbase%3DLAW%26amp%3Bn%3D318430%26amp%3Bdst%3D100036%26amp%3Bdate%3D02.11.2020&amp;uid_news=817983" TargetMode="External"/><Relationship Id="rId73" Type="http://schemas.openxmlformats.org/officeDocument/2006/relationships/hyperlink" Target="http://work.elcode.ru/subscribe/link/?hash=44117a8095973c71c6bb5759802bc5f1&amp;id_send=15827&amp;id_email=8037874&amp;url=https%3A%2F%2Flogin.consultant.ru%2Flink%2F%3Freq%3Ddoc%26base%3DLAW%26n%3D366412%26dst%3D100002%26date%3D03.11.2020&amp;uid_news=818197" TargetMode="External"/><Relationship Id="rId78" Type="http://schemas.openxmlformats.org/officeDocument/2006/relationships/hyperlink" Target="http://work.elcode.ru/subscribe/link/?hash=44117a8095973c71c6bb5759802bc5f1&amp;id_send=15827&amp;id_email=8037874&amp;url=https%3A%2F%2Flogin.consultant.ru%2Flink%2F%3Freq%3Ddoc%26amp%3Bbase%3DLAW%26amp%3Bn%3D366412%26amp%3Bdst%3D100011%26amp%3Bdate%3D03.11.2020&amp;uid_news=818197" TargetMode="External"/><Relationship Id="rId94" Type="http://schemas.openxmlformats.org/officeDocument/2006/relationships/hyperlink" Target="http://work.elcode.ru/subscribe/link/?hash=44117a8095973c71c6bb5759802bc5f1&amp;id_send=15827&amp;id_email=8037874&amp;url=https%3A%2F%2Flogin.consultant.ru%2Flink%2F%3Freq%3Ddoc%26amp%3Bbase%3DLAW%26amp%3Bn%3D366412%26amp%3Bdst%3D100035%26amp%3Bdate%3D05.11.2020&amp;uid_news=818197" TargetMode="External"/><Relationship Id="rId99" Type="http://schemas.openxmlformats.org/officeDocument/2006/relationships/hyperlink" Target="http://work.elcode.ru/subscribe/link/?hash=44117a8095973c71c6bb5759802bc5f1&amp;id_send=15827&amp;id_email=8037874&amp;url=https%3A%2F%2Flogin.consultant.ru%2Flink%2F%3Freq%3Ddoc%26amp%3Bbase%3DLAW%26amp%3Bn%3D366412%26amp%3Bdst%3D100070%26amp%3Bdate%3D05.11.2020&amp;uid_news=818197" TargetMode="External"/><Relationship Id="rId101" Type="http://schemas.openxmlformats.org/officeDocument/2006/relationships/hyperlink" Target="http://work.elcode.ru/subscribe/link/?hash=44117a8095973c71c6bb5759802bc5f1&amp;id_send=15827&amp;id_email=8037874&amp;url=https%3A%2F%2Flogin.consultant.ru%2Flink%2F%3Freq%3Ddoc%26amp%3Bbase%3DLAW%26amp%3Bn%3D366412%26amp%3Bdst%3D100070%26amp%3Bdate%3D05.11.2020&amp;uid_news=818197" TargetMode="External"/><Relationship Id="rId122" Type="http://schemas.openxmlformats.org/officeDocument/2006/relationships/hyperlink" Target="http://work.elcode.ru/subscribe/link/?hash=44117a8095973c71c6bb5759802bc5f1&amp;id_send=15827&amp;id_email=8037874&amp;url=https%3A%2F%2Flogin.consultant.ru%2Flink%2F%3Freq%3Ddoc%26amp%3Bbase%3DLAW%26amp%3Bn%3D366420%26amp%3Bdst%3D100008%26amp%3Bdate%3D02.11.2020&amp;uid_news=818067" TargetMode="External"/><Relationship Id="rId143" Type="http://schemas.openxmlformats.org/officeDocument/2006/relationships/hyperlink" Target="http://work.elcode.ru/subscribe/link/?hash=44117a8095973c71c6bb5759802bc5f1&amp;id_send=15827&amp;id_email=8037874&amp;url=https%3A%2F%2Flogin.consultant.ru%2Flink%2F%3Frnd%3DAA989DC2E140ACC4A9315CBE93EF1FBC%26amp%3Breq%3Ddoc%26amp%3Bbase%3DLAW%26amp%3Bn%3D349204%26amp%3Bdst%3D100025%26amp%3Bfld%3D134%26amp%3BREFFIELD%3D134%26amp%3BREFDST%3D1000001641%26amp%3BREFDOC%3D179583%26amp%3BREFBASE%3DLAW%26amp%3Bstat%3Drefcode%253D16876%253Bdstident%253D100025%253Bindex%253D1847%26amp%3Bdate%3D02.11.2020&amp;uid_news=818067" TargetMode="External"/><Relationship Id="rId148" Type="http://schemas.openxmlformats.org/officeDocument/2006/relationships/hyperlink" Target="http://work.elcode.ru/subscribe/link/?hash=44117a8095973c71c6bb5759802bc5f1&amp;id_send=15827&amp;id_email=8037874&amp;url=https%3A%2F%2Flogin.consultant.ru%2Flink%2F%3Freq%3Ddoc%26amp%3Bbase%3DPBI%26amp%3Bn%3D275615%26amp%3Bdst%3D100001%26amp%3Bdate%3D05.11.2020&amp;uid_news=818067" TargetMode="External"/><Relationship Id="rId164"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022%26amp%3Bfld%3D134%26amp%3BREFFIELD%3D134%26amp%3BREFDST%3D100006%26amp%3BREFDOC%3D366673%26amp%3BREFBASE%3DLAW%26amp%3Bstat%3Drefcode%253D16876%253Bdstident%253D100022%253Bindex%253D11%26amp%3Bdate%3D05.11.2020&amp;uid_news=818713" TargetMode="External"/><Relationship Id="rId169"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156%26amp%3Bfld%3D134%26amp%3BREFFIELD%3D134%26amp%3BREFDST%3D100006%26amp%3BREFDOC%3D366674%26amp%3BREFBASE%3DLAW%26amp%3Bstat%3Drefcode%253D16876%253Bdstident%253D100156%253Bindex%253D11%26amp%3Bdate%3D05.11.2020&amp;uid_news=818713" TargetMode="External"/><Relationship Id="rId185" Type="http://schemas.openxmlformats.org/officeDocument/2006/relationships/hyperlink" Target="http://work.elcode.ru/subscribe/link/?hash=44117a8095973c71c6bb5759802bc5f1&amp;id_send=15827&amp;id_email=8037874&amp;url=https%3A%2F%2Flogin.consultant.ru%2Flink%2F%3Freq%3Ddoc%26amp%3Bbase%3DLAW%26amp%3Bn%3D366673%26amp%3Bdst%3D100010%26amp%3Bdate%3D05.11.2020&amp;uid_news=818713" TargetMode="External"/><Relationship Id="rId4" Type="http://schemas.openxmlformats.org/officeDocument/2006/relationships/settings" Target="settings.xml"/><Relationship Id="rId9" Type="http://schemas.openxmlformats.org/officeDocument/2006/relationships/image" Target="media/image2.jpeg"/><Relationship Id="rId180" Type="http://schemas.openxmlformats.org/officeDocument/2006/relationships/hyperlink" Target="http://work.elcode.ru/subscribe/link/?hash=44117a8095973c71c6bb5759802bc5f1&amp;id_send=15827&amp;id_email=8037874&amp;url=https%3A%2F%2Flogin.consultant.ru%2Flink%2F%3Freq%3Ddoc%26amp%3Bbase%3DLAW%26amp%3Bn%3D366674%26amp%3Bdst%3D100042%26amp%3Bdate%3D05.11.2020&amp;uid_news=818713" TargetMode="External"/><Relationship Id="rId210"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QUEST%26amp%3Bn%3D196420%26amp%3Bdst%3D100011%26amp%3Bfld%3D134%26amp%3BREFFIELD%3D134%26amp%3BREFDST%3D1000000017%26amp%3BREFDOC%3D274459%26amp%3BREFBASE%3DPBI%26amp%3Bstat%3Drefcode%253D10881%253Bdstident%253D100011%253Bindex%253D20%26amp%3Bdate%3D03.11.2020&amp;uid_news=818204" TargetMode="External"/><Relationship Id="rId215" Type="http://schemas.openxmlformats.org/officeDocument/2006/relationships/hyperlink" Target="http://work.elcode.ru/subscribe/link/?hash=44117a8095973c71c6bb5759802bc5f1&amp;id_send=15827&amp;id_email=8037874&amp;url=https%3A%2F%2Flogin.consultant.ru%2Flink%2F%3Freq%3Ddoc%26amp%3Bbase%3DLAW%26amp%3Bn%3D365267%26amp%3Bdst%3D14124%26amp%3Bdate%3D02.11.2020&amp;uid_news=818073" TargetMode="External"/><Relationship Id="rId236"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40241%26amp%3Bdst%3D100057%26amp%3Bfld%3D134%26amp%3BREFFIELD%3D134%26amp%3BREFDST%3D100003%26amp%3BREFDOC%3D192997%26amp%3BREFBASE%3DQUEST%26amp%3Bstat%3Drefcode%253D10881%253Bdstident%253D100057%253Bindex%253D5%26amp%3Bdate%3D03.11.2020&amp;uid_news=818209" TargetMode="External"/><Relationship Id="rId257" Type="http://schemas.openxmlformats.org/officeDocument/2006/relationships/hyperlink" Target="http://work.elcode.ru/subscribe/link/?hash=44117a8095973c71c6bb5759802bc5f1&amp;id_send=15827&amp;id_email=8037874&amp;url=https%3A%2F%2Fwww.elcode.ru%2Fservice%2Fnews%2Fdaydjest-novostey-zakonodatelstva%2Fs-1-yanvarya-2021-goda-nachnut-deystvovat-novye-pr&amp;uid_news=818854" TargetMode="External"/><Relationship Id="rId278"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57134%26amp%3Bdst%3D100845%26amp%3Bfld%3D134%26amp%3BREFFIELD%3D134%26amp%3BREFDST%3D100010%26amp%3BREFDOC%3D366684%26amp%3BREFBASE%3DLAW%26amp%3Bstat%3Drefcode%253D10881%253Bdstident%253D100845%253Bindex%253D18%26amp%3Bdate%3D05.11.2020&amp;uid_news=818708" TargetMode="External"/><Relationship Id="rId26"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09" TargetMode="External"/><Relationship Id="rId231" Type="http://schemas.openxmlformats.org/officeDocument/2006/relationships/hyperlink" Target="http://work.elcode.ru/subscribe/link/?hash=44117a8095973c71c6bb5759802bc5f1&amp;id_send=15827&amp;id_email=8037874&amp;url=https%3A%2F%2Felcode.ru%2Fproducts%2Feducation%2Flektory%2Fnadezhda-samkova&amp;uid_news=819097" TargetMode="External"/><Relationship Id="rId252" Type="http://schemas.openxmlformats.org/officeDocument/2006/relationships/hyperlink" Target="http://work.elcode.ru/subscribe/link/?hash=44117a8095973c71c6bb5759802bc5f1&amp;id_send=15827&amp;id_email=8037874&amp;url=https%3A%2F%2Fwww.rospotrebnadzor.ru%2Fregion%2Fkorono_virus%2Fperechen_lab.php&amp;uid_news=819057" TargetMode="External"/><Relationship Id="rId273" Type="http://schemas.openxmlformats.org/officeDocument/2006/relationships/hyperlink" Target="http://work.elcode.ru/subscribe/link/?hash=44117a8095973c71c6bb5759802bc5f1&amp;id_send=15827&amp;id_email=8037874&amp;url=https%3A%2F%2Flogin.consultant.ru%2Flink%2F%3Freq%3Ddoc%26amp%3Bbase%3DLAW%26amp%3Bn%3D357134%26amp%3Bdst%3D2405%26amp%3Bdate%3D05.11.2020&amp;uid_news=818708" TargetMode="External"/><Relationship Id="rId294" Type="http://schemas.openxmlformats.org/officeDocument/2006/relationships/hyperlink" Target="http://work.elcode.ru/subscribe/link/?hash=44117a8095973c71c6bb5759802bc5f1&amp;id_send=15827&amp;id_email=8037874&amp;url=https%3A%2F%2Flogin.consultant.ru%2Flink%2F%3Freq%3Ddoc%26amp%3Bbase%3DLAW%26amp%3Bn%3D364981%26amp%3Bdst%3D100020&amp;uid_news=819052" TargetMode="External"/><Relationship Id="rId308" Type="http://schemas.openxmlformats.org/officeDocument/2006/relationships/hyperlink" Target="http://work.elcode.ru/subscribe/link/?hash=44117a8095973c71c6bb5759802bc5f1&amp;id_send=15827&amp;id_email=8037874&amp;url=https%3A%2F%2Flogin.consultant.ru%2Flink%2F%3Freq%3Ddoc%26amp%3Bbase%3DMOB%26amp%3Bn%3D318444%26amp%3Bdst%3D92%26amp%3Bdate%3D06.11.2020&amp;uid_news=819131" TargetMode="External"/><Relationship Id="rId47" Type="http://schemas.openxmlformats.org/officeDocument/2006/relationships/hyperlink" Target="http://work.elcode.ru/subscribe/link/?hash=44117a8095973c71c6bb5759802bc5f1&amp;id_send=15827&amp;id_email=8037874&amp;url=https%3A%2F%2Flogin.consultant.ru%2Flink%2F%3Freq%3Ddoc%26amp%3Bbase%3DLAW%26amp%3Bn%3D366422%26amp%3Bdst%3D100024%26amp%3Bdate%3D02.11.2020&amp;uid_news=817983" TargetMode="External"/><Relationship Id="rId68" Type="http://schemas.openxmlformats.org/officeDocument/2006/relationships/hyperlink" Target="consultantplus://offline/ref=main?base=LAW;n=366408;dst=100041" TargetMode="External"/><Relationship Id="rId89" Type="http://schemas.openxmlformats.org/officeDocument/2006/relationships/hyperlink" Target="http://work.elcode.ru/subscribe/link/?hash=44117a8095973c71c6bb5759802bc5f1&amp;id_send=15827&amp;id_email=8037874&amp;url=https%3A%2F%2Flogin.consultant.ru%2Flink%2F%3Freq%3Ddoc%26amp%3Bbase%3DLAW%26amp%3Bn%3D348661%26amp%3Bdst%3D100444%26amp%3Bdate%3D03.11.2020&amp;uid_news=818197" TargetMode="External"/><Relationship Id="rId112" Type="http://schemas.openxmlformats.org/officeDocument/2006/relationships/hyperlink" Target="http://work.elcode.ru/subscribe/link/?hash=44117a8095973c71c6bb5759802bc5f1&amp;id_send=15827&amp;id_email=8037874&amp;url=https%3A%2F%2Flogin.consultant.ru%2Flink%2F%3Freq%3Ddoc%26amp%3Bbase%3DLAW%26amp%3Bn%3D366412%26amp%3Bdst%3D100148%26amp%3Bdate%3D05.11.2020&amp;uid_news=818197" TargetMode="External"/><Relationship Id="rId133" Type="http://schemas.openxmlformats.org/officeDocument/2006/relationships/hyperlink" Target="http://work.elcode.ru/subscribe/link/?hash=44117a8095973c71c6bb5759802bc5f1&amp;id_send=15827&amp;id_email=8037874&amp;url=https%3A%2F%2Flogin.consultant.ru%2Flink%2F%3Freq%3Ddoc%26amp%3Bbase%3DLAW%26amp%3Bn%3D366420%26amp%3Bdst%3D100131%26amp%3Bdate%3D05.11.2020&amp;uid_news=818067" TargetMode="External"/><Relationship Id="rId154" Type="http://schemas.openxmlformats.org/officeDocument/2006/relationships/hyperlink" Target="http://work.elcode.ru/subscribe/link/?hash=44117a8095973c71c6bb5759802bc5f1&amp;id_send=15827&amp;id_email=8037874&amp;url=https%3A%2F%2Flogin.consultant.ru%2Flink%2F%3Freq%3Ddoc%26amp%3Bbase%3DLAW%26amp%3Bn%3D353812%26amp%3Bdst%3D5008%26amp%3Bdate%3D06.11.2020&amp;uid_news=819090" TargetMode="External"/><Relationship Id="rId175" Type="http://schemas.openxmlformats.org/officeDocument/2006/relationships/hyperlink" Target="http://work.elcode.ru/subscribe/link/?hash=44117a8095973c71c6bb5759802bc5f1&amp;id_send=15827&amp;id_email=8037874&amp;url=https%3A%2F%2Flogin.consultant.ru%2Flink%2F%3Freq%3Ddoc%26amp%3Bbase%3DLAW%26amp%3Bn%3D366674%26amp%3Bdst%3D100027%26amp%3Bdate%3D05.11.2020&amp;uid_news=818713" TargetMode="External"/><Relationship Id="rId196" Type="http://schemas.openxmlformats.org/officeDocument/2006/relationships/hyperlink" Target="http://work.elcode.ru/subscribe/link/?hash=44117a8095973c71c6bb5759802bc5f1&amp;id_send=15827&amp;id_email=8037874&amp;url=https%3A%2F%2Flogin.consultant.ru%2Flink%2F%3Freq%3Ddoc%26amp%3Bbase%3DLAW%26amp%3Bn%3D366673%26amp%3Bdst%3D100073%26amp%3Bdate%3D05.11.2020&amp;uid_news=818713" TargetMode="External"/><Relationship Id="rId200" Type="http://schemas.openxmlformats.org/officeDocument/2006/relationships/hyperlink" Target="http://work.elcode.ru/subscribe/link/?hash=44117a8095973c71c6bb5759802bc5f1&amp;id_send=15827&amp;id_email=8037874&amp;url=https%3A%2F%2Flogin.consultant.ru%2Flink%2F%3Freq%3Ddoc%26base%3DLAW%26n%3D322110%26dst%3D100001%26date%3D03.11.2020&amp;uid_news=818204" TargetMode="External"/><Relationship Id="rId16" Type="http://schemas.openxmlformats.org/officeDocument/2006/relationships/hyperlink" Target="http://work.elcode.ru/subscribe/link/?hash=44117a8095973c71c6bb5759802bc5f1&amp;id_send=15827&amp;id_email=8037874&amp;url=https%3A%2F%2Flogin.consultant.ru%2Flink%2F%3Freq%3Ddoc%26amp%3Bbase%3DLAW%26amp%3Bn%3D366334&amp;uid_news=818972&amp;dst=100066" TargetMode="External"/><Relationship Id="rId221" Type="http://schemas.openxmlformats.org/officeDocument/2006/relationships/hyperlink" Target="http://work.elcode.ru/subscribe/link/?hash=44117a8095973c71c6bb5759802bc5f1&amp;id_send=15827&amp;id_email=8037874&amp;url=https%3A%2F%2Flogin.consultant.ru%2Flink%2F%3Freq%3Ddoc%26base%3DLAW%26n%3D366324%26dst%3D100002%26date%3D02.11.2020&amp;uid_news=817980" TargetMode="External"/><Relationship Id="rId242" Type="http://schemas.openxmlformats.org/officeDocument/2006/relationships/hyperlink" Target="http://work.elcode.ru/subscribe/link/?hash=44117a8095973c71c6bb5759802bc5f1&amp;id_send=15827&amp;id_email=8037874&amp;url=https%3A%2F%2Fwww.elcode.ru%2Fproducts%2Feducation%2Flektory%2Fvalentina-volkova&amp;uid_news=818209" TargetMode="External"/><Relationship Id="rId263"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012%26amp%3Bfld%3D134%26amp%3Bdate%3D05.11.2020&amp;uid_news=818854" TargetMode="External"/><Relationship Id="rId284" Type="http://schemas.openxmlformats.org/officeDocument/2006/relationships/hyperlink" Target="http://work.elcode.ru/subscribe/link/?hash=44117a8095973c71c6bb5759802bc5f1&amp;id_send=15827&amp;id_email=8037874&amp;url=https%3A%2F%2Flogin.consultant.ru%2Flink%2F%3Freq%3Ddoc%26amp%3Bbase%3DLAW%26amp%3Bn%3D366423&amp;uid_news=819060&amp;dst=100209" TargetMode="External"/><Relationship Id="rId319" Type="http://schemas.openxmlformats.org/officeDocument/2006/relationships/hyperlink" Target="http://work.elcode.ru/subscribe/link/?hash=44117a8095973c71c6bb5759802bc5f1&amp;id_send=15827&amp;id_email=8037874&amp;url=https%3A%2F%2Flogin.consultant.ru%2Flink%2F%3Frnd%3DB7A2EC964F7309B67BA34ECC567C9452%26amp%3Breq%3Ddoc%26amp%3Bbase%3DLAW%26amp%3Bn%3D299109%26amp%3Bdst%3D100073%26amp%3Bfld%3D134%26amp%3BREFFIELD%3D134%26amp%3BREFDST%3D100007%26amp%3BREFDOC%3D193247%26amp%3BREFBASE%3DQUEST%26amp%3Bstat%3Drefcode%253D10881%253Bdstident%253D100073%253Bindex%253D9%26amp%3Bdate%3D28.10.2020&amp;uid_news=816540" TargetMode="External"/><Relationship Id="rId37"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170" TargetMode="External"/><Relationship Id="rId58" Type="http://schemas.openxmlformats.org/officeDocument/2006/relationships/hyperlink" Target="http://work.elcode.ru/subscribe/link/?hash=44117a8095973c71c6bb5759802bc5f1&amp;id_send=15827&amp;id_email=8037874&amp;url=https%3A%2F%2Flogin.consultant.ru%2Flink%2F%3Freq%3Ddoc%26amp%3Bbase%3DLAW%26amp%3Bn%3D348011%26amp%3Bdst%3D100053&amp;uid_news=817983" TargetMode="External"/><Relationship Id="rId79" Type="http://schemas.openxmlformats.org/officeDocument/2006/relationships/hyperlink" Target="http://work.elcode.ru/subscribe/link/?hash=44117a8095973c71c6bb5759802bc5f1&amp;id_send=15827&amp;id_email=8037874&amp;url=https%3A%2F%2Flogin.consultant.ru%2Flink%2F%3Freq%3Ddoc%26amp%3Bbase%3DLAW%26amp%3Bn%3D366412%26amp%3Bdst%3D100012%26amp%3Bdate%3D03.11.2020&amp;uid_news=818197" TargetMode="External"/><Relationship Id="rId102" Type="http://schemas.openxmlformats.org/officeDocument/2006/relationships/hyperlink" Target="http://work.elcode.ru/subscribe/link/?hash=44117a8095973c71c6bb5759802bc5f1&amp;id_send=15827&amp;id_email=8037874&amp;url=https%3A%2F%2Flogin.consultant.ru%2Flink%2F%3Freq%3Ddoc%26amp%3Bbase%3DLAW%26amp%3Bn%3D366412%26amp%3Bdst%3D100105%26amp%3Bdate%3D05.11.2020&amp;uid_news=818197" TargetMode="External"/><Relationship Id="rId123" Type="http://schemas.openxmlformats.org/officeDocument/2006/relationships/hyperlink" Target="http://work.elcode.ru/subscribe/link/?hash=44117a8095973c71c6bb5759802bc5f1&amp;id_send=15827&amp;id_email=8037874&amp;url=https%3A%2F%2Flogin.consultant.ru%2Flink%2F%3Freq%3Ddoc%26amp%3Bbase%3DLAW%26amp%3Bn%3D366420%26amp%3Bdst%3D100014%26amp%3Bdate%3D02.11.2020&amp;uid_news=818067" TargetMode="External"/><Relationship Id="rId144" Type="http://schemas.openxmlformats.org/officeDocument/2006/relationships/hyperlink" Target="http://work.elcode.ru/subscribe/link/?hash=44117a8095973c71c6bb5759802bc5f1&amp;id_send=15827&amp;id_email=8037874&amp;url=https%3A%2F%2Flogin.consultant.ru%2Flink%2F%3Freq%3Ddoc%26amp%3Bbase%3DLAW%26amp%3Bn%3D349084%26amp%3Bdst%3D100141%26amp%3Bdate%3D02.11.2020&amp;uid_news=818067" TargetMode="External"/><Relationship Id="rId90" Type="http://schemas.openxmlformats.org/officeDocument/2006/relationships/hyperlink" Target="http://work.elcode.ru/subscribe/link/?hash=44117a8095973c71c6bb5759802bc5f1&amp;id_send=15827&amp;id_email=8037874&amp;url=https%3A%2F%2Flogin.consultant.ru%2Flink%2F%3Freq%3Ddoc%26amp%3Bbase%3DLAW%26amp%3Bn%3D366412%26amp%3Bdst%3D100028%26amp%3Bdate%3D05.11.2020&amp;uid_news=818197" TargetMode="External"/><Relationship Id="rId165" Type="http://schemas.openxmlformats.org/officeDocument/2006/relationships/hyperlink" Target="http://work.elcode.ru/subscribe/link/?hash=44117a8095973c71c6bb5759802bc5f1&amp;id_send=15827&amp;id_email=8037874&amp;url=https%3A%2F%2Flogin.consultant.ru%2Flink%2F%3Freq%3Ddoc%26amp%3Bbase%3DLAW%26amp%3Bn%3D366674%26amp%3Bdst%3D100002%26amp%3Bdate%3D05.11.2020&amp;uid_news=818713" TargetMode="External"/><Relationship Id="rId186" Type="http://schemas.openxmlformats.org/officeDocument/2006/relationships/hyperlink" Target="http://work.elcode.ru/subscribe/link/?hash=44117a8095973c71c6bb5759802bc5f1&amp;id_send=15827&amp;id_email=8037874&amp;url=https%3A%2F%2Flogin.consultant.ru%2Flink%2F%3Freq%3Ddoc%26amp%3Bbase%3DLAW%26amp%3Bn%3D366673%26amp%3Bdst%3D100013%26amp%3Bdate%3D05.11.2020&amp;uid_news=818713" TargetMode="External"/><Relationship Id="rId211" Type="http://schemas.openxmlformats.org/officeDocument/2006/relationships/hyperlink" Target="http://work.elcode.ru/subscribe/link/?hash=44117a8095973c71c6bb5759802bc5f1&amp;id_send=15827&amp;id_email=8037874&amp;url=https%3A%2F%2Flogin.consultant.ru%2Flink%2F%3Freq%3Ddoc%26amp%3Bbase%3DLAW%26amp%3Bn%3D357460%26amp%3Bdst%3D100049%26amp%3Bdate%3D03.11.2020&amp;uid_news=818204" TargetMode="External"/><Relationship Id="rId232" Type="http://schemas.openxmlformats.org/officeDocument/2006/relationships/hyperlink" Target="http://work.elcode.ru/subscribe/link/?hash=44117a8095973c71c6bb5759802bc5f1&amp;id_send=15827&amp;id_email=8037874&amp;url=https%3A%2F%2Felcode.ru%2Fproducts%2Feducation%2Fraspisanie-meropriyatiy%2Fprograms%2F06-11-20-glavnye-izmeneniya-v-primenenii-specrezhi&amp;uid_news=819097" TargetMode="External"/><Relationship Id="rId253" Type="http://schemas.openxmlformats.org/officeDocument/2006/relationships/hyperlink" Target="http://work.elcode.ru/subscribe/link/?hash=44117a8095973c71c6bb5759802bc5f1&amp;id_send=15827&amp;id_email=8037874&amp;url=https%3A%2F%2Flogin.consultant.ru%2Flink%2F%3Freq%3Ddoc%26base%3DLAW%26n%3D366519%26dst%3D100005%26date%3D05.11.2020&amp;uid_news=818854" TargetMode="External"/><Relationship Id="rId274" Type="http://schemas.openxmlformats.org/officeDocument/2006/relationships/hyperlink" Target="http://work.elcode.ru/subscribe/link/?hash=44117a8095973c71c6bb5759802bc5f1&amp;id_send=15827&amp;id_email=8037874&amp;url=https%3A%2F%2Flogin.consultant.ru%2Flink%2F%3Freq%3Ddoc%26amp%3Bbase%3DLAW%26amp%3Bn%3D327511%26amp%3Bdst%3D100019%26amp%3Bdate%3D05.11.2020&amp;uid_news=818708" TargetMode="External"/><Relationship Id="rId295" Type="http://schemas.openxmlformats.org/officeDocument/2006/relationships/hyperlink" Target="http://work.elcode.ru/subscribe/link/?hash=44117a8095973c71c6bb5759802bc5f1&amp;id_send=15827&amp;id_email=8037874&amp;url=https%3A%2F%2Flogin.consultant.ru%2Flink%2F%3Freq%3Ddoc%26amp%3Bbase%3DLAW%26amp%3Bn%3D366521%26amp%3Bdst%3D100007&amp;uid_news=819052" TargetMode="External"/><Relationship Id="rId309" Type="http://schemas.openxmlformats.org/officeDocument/2006/relationships/hyperlink" Target="http://work.elcode.ru/subscribe/link/?hash=44117a8095973c71c6bb5759802bc5f1&amp;id_send=15827&amp;id_email=8037874&amp;url=https%3A%2F%2Flogin.consultant.ru%2Flink%2F%3Freq%3Ddoc%26amp%3Bbase%3DMOB%26amp%3Bn%3D324348%26amp%3Bdst%3D100044%26amp%3Bdate%3D06.11.2020&amp;uid_news=819131" TargetMode="External"/><Relationship Id="rId27"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156" TargetMode="External"/><Relationship Id="rId48" Type="http://schemas.openxmlformats.org/officeDocument/2006/relationships/hyperlink" Target="http://work.elcode.ru/subscribe/link/?hash=44117a8095973c71c6bb5759802bc5f1&amp;id_send=15827&amp;id_email=8037874&amp;url=https%3A%2F%2Flogin.consultant.ru%2Flink%2F%3Freq%3Ddoc%26amp%3Bbase%3DLAW%26amp%3Bn%3D366422%26amp%3Bdst%3D100024%26amp%3Bdate%3D02.11.2020&amp;uid_news=817983" TargetMode="External"/><Relationship Id="rId69" Type="http://schemas.openxmlformats.org/officeDocument/2006/relationships/hyperlink" Target="http://work.elcode.ru/subscribe/link/?hash=44117a8095973c71c6bb5759802bc5f1&amp;id_send=15827&amp;id_email=8037874&amp;url=https%3A%2F%2Flogin.consultant.ru%2Flink%2F%3Freq%3Ddoc%26amp%3Bbase%3DLAW%26amp%3Bn%3D366408%26amp%3Bdst%3D100044&amp;uid_news=819072" TargetMode="External"/><Relationship Id="rId113" Type="http://schemas.openxmlformats.org/officeDocument/2006/relationships/hyperlink" Target="http://work.elcode.ru/subscribe/link/?hash=44117a8095973c71c6bb5759802bc5f1&amp;id_send=15827&amp;id_email=8037874&amp;url=https%3A%2F%2Flogin.consultant.ru%2Flink%2F%3Freq%3Ddoc%26amp%3Bbase%3DLAW%26amp%3Bn%3D366412%26amp%3Bdst%3D100367%26amp%3Bdate%3D05.11.2020&amp;uid_news=818197" TargetMode="External"/><Relationship Id="rId134" Type="http://schemas.openxmlformats.org/officeDocument/2006/relationships/hyperlink" Target="http://work.elcode.ru/subscribe/link/?hash=44117a8095973c71c6bb5759802bc5f1&amp;id_send=15827&amp;id_email=8037874&amp;url=https%3A%2F%2Flogin.consultant.ru%2Flink%2F%3Freq%3Ddoc%26amp%3Bbase%3DLAW%26amp%3Bn%3D366420%26amp%3Bdst%3D100132%26amp%3Bdate%3D05.11.2020&amp;uid_news=818067" TargetMode="External"/><Relationship Id="rId320" Type="http://schemas.openxmlformats.org/officeDocument/2006/relationships/hyperlink" Target="http://work.elcode.ru/subscribe/link/?hash=44117a8095973c71c6bb5759802bc5f1&amp;id_send=15827&amp;id_email=8037874&amp;url=https%3A%2F%2Flogin.consultant.ru%2Flink%2F%3Frnd%3DB7A2EC964F7309B67BA34ECC567C9452%26amp%3Breq%3Ddoc%26amp%3Bbase%3DLAW%26amp%3Bn%3D343831%26amp%3Bdst%3D100015%26amp%3Bfld%3D134%26amp%3BREFFIELD%3D134%26amp%3BREFDST%3D100007%26amp%3BREFDOC%3D193247%26amp%3BREFBASE%3DQUEST%26amp%3Bstat%3Drefcode%253D10881%253Bdstident%253D100015%253Bindex%253D9%26amp%3Bdate%3D28.10.2020&amp;uid_news=816540" TargetMode="External"/><Relationship Id="rId80" Type="http://schemas.openxmlformats.org/officeDocument/2006/relationships/hyperlink" Target="http://work.elcode.ru/subscribe/link/?hash=44117a8095973c71c6bb5759802bc5f1&amp;id_send=15827&amp;id_email=8037874&amp;url=https%3A%2F%2Flogin.consultant.ru%2Flink%2F%3Freq%3Ddoc%26amp%3Bbase%3DLAW%26amp%3Bn%3D366412%26amp%3Bdst%3D100008%26amp%3Bdate%3D03.11.2020&amp;uid_news=818197" TargetMode="External"/><Relationship Id="rId155" Type="http://schemas.openxmlformats.org/officeDocument/2006/relationships/hyperlink" Target="http://work.elcode.ru/subscribe/link/?hash=44117a8095973c71c6bb5759802bc5f1&amp;id_send=15827&amp;id_email=8037874&amp;url=https%3A%2F%2Flogin.consultant.ru%2Flink%2F%3Freq%3Ddoc%26amp%3Bbase%3DLAW%26amp%3Bn%3D366420%26amp%3Bdst%3D100095%26amp%3Bdate%3D06.11.2020&amp;uid_news=819090" TargetMode="External"/><Relationship Id="rId176" Type="http://schemas.openxmlformats.org/officeDocument/2006/relationships/hyperlink" Target="http://work.elcode.ru/subscribe/link/?hash=44117a8095973c71c6bb5759802bc5f1&amp;id_send=15827&amp;id_email=8037874&amp;url=https%3A%2F%2Flogin.consultant.ru%2Flink%2F%3Freq%3Ddoc%26amp%3Bbase%3DLAW%26amp%3Bn%3D366674%26amp%3Bdst%3D100031%26amp%3Bdate%3D05.11.2020&amp;uid_news=818713" TargetMode="External"/><Relationship Id="rId197" Type="http://schemas.openxmlformats.org/officeDocument/2006/relationships/hyperlink" Target="http://work.elcode.ru/subscribe/link/?hash=44117a8095973c71c6bb5759802bc5f1&amp;id_send=15827&amp;id_email=8037874&amp;url=https%3A%2F%2Flogin.consultant.ru%2Flink%2F%3Freq%3Ddoc%26amp%3Bbase%3DLAW%26amp%3Bn%3D366673%26amp%3Bdst%3D100078%26amp%3Bdate%3D05.11.2020&amp;uid_news=818713" TargetMode="External"/><Relationship Id="rId201" Type="http://schemas.openxmlformats.org/officeDocument/2006/relationships/image" Target="media/image10.jpeg"/><Relationship Id="rId222" Type="http://schemas.openxmlformats.org/officeDocument/2006/relationships/image" Target="media/image12.jpeg"/><Relationship Id="rId243" Type="http://schemas.openxmlformats.org/officeDocument/2006/relationships/hyperlink" Target="http://work.elcode.ru/subscribe/link/?hash=44117a8095973c71c6bb5759802bc5f1&amp;id_send=15827&amp;id_email=8037874&amp;url=https%3A%2F%2Fwww.elcode.ru%2Fproducts%2Feducation%2Fraspisanie-meropriyatiy%2Fprograms%2F06-11-20-elektronnye-trudovye-knizhki-reshaem-neoc&amp;uid_news=818209" TargetMode="External"/><Relationship Id="rId264"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012%26amp%3Bfld%3D134%26amp%3Bdate%3D05.11.2020&amp;uid_news=818854" TargetMode="External"/><Relationship Id="rId285" Type="http://schemas.openxmlformats.org/officeDocument/2006/relationships/hyperlink" Target="http://work.elcode.ru/subscribe/link/?hash=44117a8095973c71c6bb5759802bc5f1&amp;id_send=15827&amp;id_email=8037874&amp;url=https%3A%2F%2Flogin.consultant.ru%2Flink%2F%3Freq%3Ddoc%26amp%3Bbase%3DLAW%26amp%3Bn%3D336557%26amp%3Bdst%3D100315&amp;uid_news=819060" TargetMode="External"/><Relationship Id="rId17" Type="http://schemas.openxmlformats.org/officeDocument/2006/relationships/hyperlink" Target="http://work.elcode.ru/subscribe/link/?hash=44117a8095973c71c6bb5759802bc5f1&amp;id_send=15827&amp;id_email=8037874&amp;url=https%3A%2F%2Flogin.consultant.ru%2Flink%2F%3Freq%3Ddoc%26amp%3Bbase%3DLAW%26amp%3Bn%3D193149&amp;uid_news=818972" TargetMode="External"/><Relationship Id="rId38"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191" TargetMode="External"/><Relationship Id="rId59" Type="http://schemas.openxmlformats.org/officeDocument/2006/relationships/hyperlink" Target="http://work.elcode.ru/subscribe/link/?hash=44117a8095973c71c6bb5759802bc5f1&amp;id_send=15827&amp;id_email=8037874&amp;url=https%3A%2F%2Flogin.consultant.ru%2Flink%2F%3Freq%3Ddoc%26amp%3Bbase%3DLAW%26amp%3Bn%3D318430%26amp%3Bdst%3D100001&amp;uid_news=817983" TargetMode="External"/><Relationship Id="rId103" Type="http://schemas.openxmlformats.org/officeDocument/2006/relationships/hyperlink" Target="http://work.elcode.ru/subscribe/link/?hash=44117a8095973c71c6bb5759802bc5f1&amp;id_send=15827&amp;id_email=8037874&amp;url=https%3A%2F%2Flogin.consultant.ru%2Flink%2F%3Freq%3Ddoc%26amp%3Bbase%3DLAW%26amp%3Bn%3D366412%26amp%3Bdst%3D100071%26amp%3Bdate%3D05.11.2020&amp;uid_news=818197" TargetMode="External"/><Relationship Id="rId124" Type="http://schemas.openxmlformats.org/officeDocument/2006/relationships/hyperlink" Target="http://work.elcode.ru/subscribe/link/?hash=44117a8095973c71c6bb5759802bc5f1&amp;id_send=15827&amp;id_email=8037874&amp;url=https%3A%2F%2Flogin.consultant.ru%2Flink%2F%3Freq%3Ddoc%26amp%3Bbase%3DLAW%26amp%3Bn%3D366420%26amp%3Bdst%3D100015%26amp%3Bdate%3D02.11.2020&amp;uid_news=818067" TargetMode="External"/><Relationship Id="rId310" Type="http://schemas.openxmlformats.org/officeDocument/2006/relationships/hyperlink" Target="http://work.elcode.ru/subscribe/link/?hash=44117a8095973c71c6bb5759802bc5f1&amp;id_send=15827&amp;id_email=8037874&amp;url=https%3A%2F%2Flogin.consultant.ru%2Flink%2F%3Freq%3Ddoc%26amp%3Bbase%3DMOB%26amp%3Bn%3D324348%26amp%3Bdst%3D101399%26amp%3Bdate%3D06.11.2020&amp;uid_news=819131" TargetMode="External"/><Relationship Id="rId70" Type="http://schemas.openxmlformats.org/officeDocument/2006/relationships/hyperlink" Target="http://work.elcode.ru/subscribe/link/?hash=44117a8095973c71c6bb5759802bc5f1&amp;id_send=15827&amp;id_email=8037874&amp;url=https%3A%2F%2Flogin.consultant.ru%2Flink%2F%3Freq%3Ddoc%26amp%3Bbase%3DLAW%26amp%3Bn%3D366408%26amp%3Bdst%3D100051&amp;uid_news=819072" TargetMode="External"/><Relationship Id="rId91"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289105%26amp%3Bdst%3D7%26amp%3Bfld%3D134%26amp%3BREFFIELD%3D134%26amp%3BREFDST%3D100015%26amp%3BREFDOC%3D360158%26amp%3BREFBASE%3DLAW%26amp%3Bstat%3Drefcode%253D10881%253Bdstident%253D7%253Bindex%253D21%26amp%3Bdate%3D03.11.2020&amp;uid_news=818197" TargetMode="External"/><Relationship Id="rId145" Type="http://schemas.openxmlformats.org/officeDocument/2006/relationships/hyperlink" Target="http://work.elcode.ru/subscribe/link/?hash=44117a8095973c71c6bb5759802bc5f1&amp;id_send=15827&amp;id_email=8037874&amp;url=https%3A%2F%2Flogin.consultant.ru%2Flink%2F%3Frnd%3DAA989DC2E140ACC4A9315CBE93EF1FBC%26amp%3Breq%3Ddoc%26amp%3Bbase%3DLAW%26amp%3Bn%3D352938%26amp%3Bdst%3D100042%26amp%3Bfld%3D134%26amp%3BREFFIELD%3D134%26amp%3BREFDST%3D1000001642%26amp%3BREFDOC%3D179583%26amp%3BREFBASE%3DLAW%26amp%3Bstat%3Drefcode%253D16876%253Bdstident%253D100042%253Bindex%253D1848%26amp%3Bdate%3D02.11.2020&amp;uid_news=818067" TargetMode="External"/><Relationship Id="rId166" Type="http://schemas.openxmlformats.org/officeDocument/2006/relationships/hyperlink" Target="http://work.elcode.ru/subscribe/link/?hash=44117a8095973c71c6bb5759802bc5f1&amp;id_send=15827&amp;id_email=8037874&amp;url=https%3A%2F%2Flogin.consultant.ru%2Flink%2F%3Freq%3Ddoc%26amp%3Bbase%3DLAW%26amp%3Bn%3D366674%26amp%3Bdst%3D100009%26amp%3Bdate%3D05.11.2020&amp;uid_news=818713" TargetMode="External"/><Relationship Id="rId187" Type="http://schemas.openxmlformats.org/officeDocument/2006/relationships/hyperlink" Target="http://work.elcode.ru/subscribe/link/?hash=44117a8095973c71c6bb5759802bc5f1&amp;id_send=15827&amp;id_email=8037874&amp;url=https%3A%2F%2Flogin.consultant.ru%2Flink%2F%3Freq%3Ddoc%26amp%3Bbase%3DLAW%26amp%3Bn%3D366673%26amp%3Bdst%3D100014%26amp%3Bdate%3D05.11.2020&amp;uid_news=818713" TargetMode="External"/><Relationship Id="rId1" Type="http://schemas.openxmlformats.org/officeDocument/2006/relationships/numbering" Target="numbering.xml"/><Relationship Id="rId212" Type="http://schemas.openxmlformats.org/officeDocument/2006/relationships/hyperlink" Target="http://work.elcode.ru/subscribe/link/?hash=44117a8095973c71c6bb5759802bc5f1&amp;id_send=15827&amp;id_email=8037874&amp;url=https%3A%2F%2Flogin.consultant.ru%2Flink%2F%3Freq%3Ddoc%26amp%3Bbase%3DPBI%26amp%3Bn%3D262955%26amp%3Bdst%3D100001%26amp%3Bdate%3D03.11.2020&amp;uid_news=818204" TargetMode="External"/><Relationship Id="rId233" Type="http://schemas.openxmlformats.org/officeDocument/2006/relationships/hyperlink" Target="http://work.elcode.ru/subscribe/link/?hash=44117a8095973c71c6bb5759802bc5f1&amp;id_send=15827&amp;id_email=8037874&amp;url=https%3A%2F%2Flogin.consultant.ru%2Flink%2F%3Freq%3Ddoc%26base%3DLAW%26n%3D366462%26dst%3D100002%26date%3D03.11.2020&amp;uid_news=818209" TargetMode="External"/><Relationship Id="rId254" Type="http://schemas.openxmlformats.org/officeDocument/2006/relationships/image" Target="media/image16.jpeg"/><Relationship Id="rId28"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234" TargetMode="External"/><Relationship Id="rId49" Type="http://schemas.openxmlformats.org/officeDocument/2006/relationships/hyperlink" Target="http://work.elcode.ru/subscribe/link/?hash=44117a8095973c71c6bb5759802bc5f1&amp;id_send=15827&amp;id_email=8037874&amp;url=https%3A%2F%2Flogin.consultant.ru%2Flink%2F%3Freq%3Ddoc%26amp%3Bbase%3DLAW%26amp%3Bn%3D366422%26amp%3Bdst%3D100024%26amp%3Bdate%3D02.11.2020&amp;uid_news=817983" TargetMode="External"/><Relationship Id="rId114" Type="http://schemas.openxmlformats.org/officeDocument/2006/relationships/hyperlink" Target="http://work.elcode.ru/subscribe/link/?hash=44117a8095973c71c6bb5759802bc5f1&amp;id_send=15827&amp;id_email=8037874&amp;url=https%3A%2F%2Flogin.consultant.ru%2Flink%2F%3Freq%3Ddoc%26amp%3Bbase%3DLAW%26amp%3Bn%3D366412%26amp%3Bdst%3D101253%26amp%3Bdate%3D05.11.2020&amp;uid_news=818197" TargetMode="External"/><Relationship Id="rId275" Type="http://schemas.openxmlformats.org/officeDocument/2006/relationships/hyperlink" Target="http://work.elcode.ru/subscribe/link/?hash=44117a8095973c71c6bb5759802bc5f1&amp;id_send=15827&amp;id_email=8037874&amp;url=https%3A%2F%2Flogin.consultant.ru%2Flink%2F%3Freq%3Ddoc%26amp%3Bbase%3DLAW%26amp%3Bn%3D327511%26amp%3Bdst%3D100019%26amp%3Bdate%3D05.11.2020&amp;uid_news=818708" TargetMode="External"/><Relationship Id="rId296" Type="http://schemas.openxmlformats.org/officeDocument/2006/relationships/hyperlink" Target="http://work.elcode.ru/subscribe/link/?hash=44117a8095973c71c6bb5759802bc5f1&amp;id_send=15827&amp;id_email=8037874&amp;url=https%3A%2F%2Fwww.mos.ru%2Fnews%2Fitem%2F82063073%2F&amp;uid_news=818990" TargetMode="External"/><Relationship Id="rId300" Type="http://schemas.openxmlformats.org/officeDocument/2006/relationships/hyperlink" Target="http://work.elcode.ru/subscribe/link/?hash=44117a8095973c71c6bb5759802bc5f1&amp;id_send=15827&amp;id_email=8037874&amp;url=https%3A%2F%2Flogin.consultant.ru%2Flink%2F%3Freq%3Ddoc%26amp%3Bbase%3DLAW%26amp%3Bn%3D349012%26amp%3Bdst%3D100373&amp;uid_news=818990" TargetMode="External"/><Relationship Id="rId60" Type="http://schemas.openxmlformats.org/officeDocument/2006/relationships/hyperlink" Target="http://work.elcode.ru/subscribe/link/?hash=44117a8095973c71c6bb5759802bc5f1&amp;id_send=15827&amp;id_email=8037874&amp;url=https%3A%2F%2Flogin.consultant.ru%2Flink%2F%3Freq%3Ddoc%26amp%3Bbase%3DLAW%26amp%3Bn%3D366422%26amp%3Bdst%3D100002&amp;uid_news=817983" TargetMode="External"/><Relationship Id="rId81" Type="http://schemas.openxmlformats.org/officeDocument/2006/relationships/hyperlink" Target="http://work.elcode.ru/subscribe/link/?hash=44117a8095973c71c6bb5759802bc5f1&amp;id_send=15827&amp;id_email=8037874&amp;url=https%3A%2F%2Flogin.consultant.ru%2Flink%2F%3Freq%3Ddoc%26amp%3Bbase%3DLAW%26amp%3Bn%3D365267%26amp%3Bdst%3D11792%26amp%3Bdate%3D03.11.2020&amp;uid_news=818197" TargetMode="External"/><Relationship Id="rId135" Type="http://schemas.openxmlformats.org/officeDocument/2006/relationships/hyperlink" Target="http://work.elcode.ru/subscribe/link/?hash=44117a8095973c71c6bb5759802bc5f1&amp;id_send=15827&amp;id_email=8037874&amp;url=https%3A%2F%2Flogin.consultant.ru%2Flink%2F%3Frnd%3DAA989DC2E140ACC4A9315CBE93EF1FBC%26amp%3Breq%3Ddoc%26amp%3Bbase%3DPBI%26amp%3Bn%3D268782%26amp%3Bdst%3D6016%26amp%3Bfld%3D134%26amp%3BREFFIELD%3D134%26amp%3BREFDST%3D1000001644%26amp%3BREFDOC%3D179583%26amp%3BREFBASE%3DLAW%26amp%3Bstat%3Drefcode%253D10881%253Bdstident%253D6016%253Bindex%253D1850%26amp%3Bdate%3D02.11.2020&amp;uid_news=818067" TargetMode="External"/><Relationship Id="rId156" Type="http://schemas.openxmlformats.org/officeDocument/2006/relationships/hyperlink" Target="http://work.elcode.ru/subscribe/link/?hash=44117a8095973c71c6bb5759802bc5f1&amp;id_send=15827&amp;id_email=8037874&amp;url=https%3A%2F%2Flogin.consultant.ru%2Flink%2F%3Freq%3Ddoc%26amp%3Bbase%3DLAW%26amp%3Bn%3D366420%26amp%3Bdst%3D100034%26amp%3Bdate%3D06.11.2020&amp;uid_news=819090" TargetMode="External"/><Relationship Id="rId177" Type="http://schemas.openxmlformats.org/officeDocument/2006/relationships/hyperlink" Target="http://work.elcode.ru/subscribe/link/?hash=44117a8095973c71c6bb5759802bc5f1&amp;id_send=15827&amp;id_email=8037874&amp;url=https%3A%2F%2Flogin.consultant.ru%2Flink%2F%3Freq%3Ddoc%26amp%3Bbase%3DLAW%26amp%3Bn%3D366674%26amp%3Bdst%3D100032%26amp%3Bdate%3D05.11.2020&amp;uid_news=818713" TargetMode="External"/><Relationship Id="rId198" Type="http://schemas.openxmlformats.org/officeDocument/2006/relationships/hyperlink" Target="http://work.elcode.ru/subscribe/link/?hash=44117a8095973c71c6bb5759802bc5f1&amp;id_send=15827&amp;id_email=8037874&amp;url=https%3A%2F%2Flogin.consultant.ru%2Flink%2F%3Freq%3Ddoc%26amp%3Bbase%3DLAW%26amp%3Bn%3D366673%26amp%3Bdst%3D100086%26amp%3Bdate%3D05.11.2020&amp;uid_news=818713" TargetMode="External"/><Relationship Id="rId321" Type="http://schemas.openxmlformats.org/officeDocument/2006/relationships/hyperlink" Target="http://work.elcode.ru/subscribe/link/?hash=44117a8095973c71c6bb5759802bc5f1&amp;id_send=15827&amp;id_email=8037874&amp;url=https%3A%2F%2Felcode.ru%2Fproducts%2Feducation%2Fraspisanie-meropriyatiy%2Fprograms%2F07-11-20-06-11-20-translyaciya-elektronnye-trudovy&amp;uid_news=816540" TargetMode="External"/><Relationship Id="rId202" Type="http://schemas.openxmlformats.org/officeDocument/2006/relationships/hyperlink" Target="http://work.elcode.ru/subscribe/link/?hash=44117a8095973c71c6bb5759802bc5f1&amp;id_send=15827&amp;id_email=8037874&amp;url=https%3A%2F%2Flogin.consultant.ru%2Flink%2F%3Freq%3Ddoc%26amp%3Bbase%3DLAW%26amp%3Bn%3D354299%26amp%3Bdst%3D100020%26amp%3Bdate%3D03.11.2020&amp;uid_news=818204" TargetMode="External"/><Relationship Id="rId223" Type="http://schemas.openxmlformats.org/officeDocument/2006/relationships/hyperlink" Target="http://work.elcode.ru/subscribe/link/?hash=44117a8095973c71c6bb5759802bc5f1&amp;id_send=15827&amp;id_email=8037874&amp;url=https%3A%2F%2Flogin.consultant.ru%2Flink%2F%3Freq%3Ddoc%26amp%3Bbase%3DPNPA%26amp%3Bn%3D60575%26amp%3Bdst%3D100012%26amp%3Bdate%3D02.11.2020&amp;uid_news=817980" TargetMode="External"/><Relationship Id="rId244" Type="http://schemas.openxmlformats.org/officeDocument/2006/relationships/hyperlink" Target="http://work.elcode.ru/subscribe/link/?hash=44117a8095973c71c6bb5759802bc5f1&amp;id_send=15827&amp;id_email=8037874&amp;url=https%3A%2F%2Flogin.consultant.ru%2Flink%2F%3Freq%3Ddoc%26base%3DLAW%26n%3D366170%26dst%3D100002&amp;uid_news=819057" TargetMode="External"/><Relationship Id="rId18" Type="http://schemas.openxmlformats.org/officeDocument/2006/relationships/hyperlink" Target="http://work.elcode.ru/subscribe/link/?hash=44117a8095973c71c6bb5759802bc5f1&amp;id_send=15827&amp;id_email=8037874&amp;url=https%3A%2F%2Flogin.consultant.ru%2Flink%2F%3Freq%3Ddoc%26amp%3Bbase%3DLAW%26amp%3Bn%3D366513%26amp%3Bdst%3D1000000001&amp;uid_news=818972" TargetMode="External"/><Relationship Id="rId39"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253" TargetMode="External"/><Relationship Id="rId265"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LAW%26amp%3Bn%3D366519%26amp%3Bdst%3D100066%26amp%3Bfld%3D134%26amp%3Bdate%3D05.11.2020&amp;uid_news=818854" TargetMode="External"/><Relationship Id="rId286" Type="http://schemas.openxmlformats.org/officeDocument/2006/relationships/hyperlink" Target="http://work.elcode.ru/subscribe/link/?hash=44117a8095973c71c6bb5759802bc5f1&amp;id_send=15827&amp;id_email=8037874&amp;url=https%3A%2F%2Flogin.consultant.ru%2Flink%2F%3Freq%3Ddoc%26amp%3Bbase%3DLAW%26amp%3Bn%3D336557%26amp%3Bdst%3D100215&amp;uid_news=819060" TargetMode="External"/><Relationship Id="rId50" Type="http://schemas.openxmlformats.org/officeDocument/2006/relationships/hyperlink" Target="http://work.elcode.ru/subscribe/link/?hash=44117a8095973c71c6bb5759802bc5f1&amp;id_send=15827&amp;id_email=8037874&amp;url=https%3A%2F%2Flogin.consultant.ru%2Flink%2F%3Freq%3Ddoc%26amp%3Bbase%3DLAW%26amp%3Bn%3D318430%26amp%3Bdst%3D8%26amp%3Bdate%3D02.11.2020&amp;uid_news=817983" TargetMode="External"/><Relationship Id="rId104" Type="http://schemas.openxmlformats.org/officeDocument/2006/relationships/hyperlink" Target="http://work.elcode.ru/subscribe/link/?hash=44117a8095973c71c6bb5759802bc5f1&amp;id_send=15827&amp;id_email=8037874&amp;url=https%3A%2F%2Flogin.consultant.ru%2Flink%2F%3Freq%3Ddoc%26amp%3Bbase%3DLAW%26amp%3Bn%3D366412%26amp%3Bdst%3D100107%26amp%3Bdate%3D05.11.2020&amp;uid_news=818197" TargetMode="External"/><Relationship Id="rId125" Type="http://schemas.openxmlformats.org/officeDocument/2006/relationships/hyperlink" Target="http://work.elcode.ru/subscribe/link/?hash=44117a8095973c71c6bb5759802bc5f1&amp;id_send=15827&amp;id_email=8037874&amp;url=https%3A%2F%2Flogin.consultant.ru%2Flink%2F%3Freq%3Ddoc%26amp%3Bbase%3DLAW%26amp%3Bn%3D366420%26amp%3Bdst%3D100008%26amp%3Bdate%3D02.11.2020&amp;uid_news=818067" TargetMode="External"/><Relationship Id="rId146" Type="http://schemas.openxmlformats.org/officeDocument/2006/relationships/hyperlink" Target="http://work.elcode.ru/subscribe/link/?hash=44117a8095973c71c6bb5759802bc5f1&amp;id_send=15827&amp;id_email=8037874&amp;url=https%3A%2F%2Flogin.consultant.ru%2Flink%2F%3Freq%3Ddoc%26amp%3Bbase%3DLAW%26amp%3Bn%3D365218%26amp%3Bdst%3D100072%26amp%3Bdate%3D02.11.2020&amp;uid_news=818067" TargetMode="External"/><Relationship Id="rId167" Type="http://schemas.openxmlformats.org/officeDocument/2006/relationships/hyperlink" Target="http://work.elcode.ru/subscribe/link/?hash=44117a8095973c71c6bb5759802bc5f1&amp;id_send=15827&amp;id_email=8037874&amp;url=https%3A%2F%2Flogin.consultant.ru%2Flink%2F%3Freq%3Ddoc%26amp%3Bbase%3DLAW%26amp%3Bn%3D366674%26amp%3Bdst%3D100012%26amp%3Bdate%3D05.11.2020&amp;uid_news=818713" TargetMode="External"/><Relationship Id="rId188" Type="http://schemas.openxmlformats.org/officeDocument/2006/relationships/hyperlink" Target="http://work.elcode.ru/subscribe/link/?hash=44117a8095973c71c6bb5759802bc5f1&amp;id_send=15827&amp;id_email=8037874&amp;url=https%3A%2F%2Flogin.consultant.ru%2Flink%2F%3Freq%3Ddoc%26amp%3Bbase%3DLAW%26amp%3Bn%3D366673%26amp%3Bdst%3D100017%26amp%3Bdate%3D05.11.2020&amp;uid_news=818713" TargetMode="External"/><Relationship Id="rId311" Type="http://schemas.openxmlformats.org/officeDocument/2006/relationships/hyperlink" Target="http://work.elcode.ru/subscribe/link/?hash=44117a8095973c71c6bb5759802bc5f1&amp;id_send=15827&amp;id_email=8037874&amp;url=https%3A%2F%2Flogin.consultant.ru%2Flink%2F%3Freq%3Ddoc%26amp%3Bbase%3DMOB%26amp%3Bn%3D293608%26amp%3Bdst%3D100018%26amp%3Bdate%3D06.11.2020&amp;uid_news=819131" TargetMode="External"/><Relationship Id="rId71" Type="http://schemas.openxmlformats.org/officeDocument/2006/relationships/hyperlink" Target="http://work.elcode.ru/subscribe/link/?hash=44117a8095973c71c6bb5759802bc5f1&amp;id_send=15827&amp;id_email=8037874&amp;url=https%3A%2F%2Flogin.consultant.ru%2Flink%2F%3Freq%3Ddoc%26amp%3Bbase%3DLAW%26amp%3Bn%3D366408%26amp%3Bdst%3D100050&amp;uid_news=819072" TargetMode="External"/><Relationship Id="rId92" Type="http://schemas.openxmlformats.org/officeDocument/2006/relationships/hyperlink" Target="http://work.elcode.ru/subscribe/link/?hash=44117a8095973c71c6bb5759802bc5f1&amp;id_send=15827&amp;id_email=8037874&amp;url=https%3A%2F%2Flogin.consultant.ru%2Flink%2F%3Freq%3Ddoc%26amp%3Bbase%3DLAW%26amp%3Bn%3D366412%26amp%3Bdst%3D100028%26amp%3Bdate%3D05.11.2020&amp;uid_news=818197" TargetMode="External"/><Relationship Id="rId213" Type="http://schemas.openxmlformats.org/officeDocument/2006/relationships/hyperlink" Target="http://work.elcode.ru/subscribe/link/?hash=44117a8095973c71c6bb5759802bc5f1&amp;id_send=15827&amp;id_email=8037874&amp;url=https%3A%2F%2Flogin.consultant.ru%2Flink%2F%3Freq%3Ddoc%26base%3DLAW%26n%3D321144%26dst%3D100001%252C1%26date%3D02.11.2020&amp;uid_news=818073" TargetMode="External"/><Relationship Id="rId234" Type="http://schemas.openxmlformats.org/officeDocument/2006/relationships/image" Target="media/image14.jpeg"/><Relationship Id="rId2" Type="http://schemas.openxmlformats.org/officeDocument/2006/relationships/styles" Target="styles.xml"/><Relationship Id="rId29" Type="http://schemas.openxmlformats.org/officeDocument/2006/relationships/hyperlink" Target="http://work.elcode.ru/subscribe/link/?hash=44117a8095973c71c6bb5759802bc5f1&amp;id_send=15827&amp;id_email=8037874&amp;url=https%3A%2F%2Flogin.consultant.ru%2Flink%2F%3Freq%3Ddoc%26amp%3Bbase%3DLAW%26amp%3Bn%3D366668&amp;uid_news=818961&amp;dst=100008" TargetMode="External"/><Relationship Id="rId255" Type="http://schemas.openxmlformats.org/officeDocument/2006/relationships/hyperlink" Target="http://work.elcode.ru/subscribe/link/?hash=44117a8095973c71c6bb5759802bc5f1&amp;id_send=15827&amp;id_email=8037874&amp;url=https%3A%2F%2Flogin.consultant.ru%2Flink%2F%3Freq%3Ddoc%26amp%3Bbase%3DLAW%26amp%3Bn%3D362637%26amp%3Bdst%3D100025%26amp%3Bdate%3D05.11.2020&amp;uid_news=818854" TargetMode="External"/><Relationship Id="rId276" Type="http://schemas.openxmlformats.org/officeDocument/2006/relationships/hyperlink" Target="http://work.elcode.ru/subscribe/link/?hash=44117a8095973c71c6bb5759802bc5f1&amp;id_send=15827&amp;id_email=8037874&amp;url=https%3A%2F%2Flogin.consultant.ru%2Flink%2F%3Frnd%3D018B307C19A937B51890186D29B18803%26amp%3Breq%3Ddoc%26amp%3Bbase%3DPBI%26amp%3Bn%3D251643%26amp%3Bdst%3D100028%26amp%3Bfld%3D134%26amp%3BREFFIELD%3D134%26amp%3BREFDST%3D100029%26amp%3BREFDOC%3D251644%26amp%3BREFBASE%3DPBI%26amp%3Bstat%3Drefcode%253D10881%253Bdstident%253D100028%253Bindex%253D46%26amp%3Bdate%3D05.11.2020&amp;uid_news=818708" TargetMode="External"/><Relationship Id="rId297" Type="http://schemas.openxmlformats.org/officeDocument/2006/relationships/image" Target="media/image20.jpeg"/><Relationship Id="rId40" Type="http://schemas.openxmlformats.org/officeDocument/2006/relationships/hyperlink" Target="http://work.elcode.ru/subscribe/link/?hash=44117a8095973c71c6bb5759802bc5f1&amp;id_send=15827&amp;id_email=8037874&amp;url=https%3A%2F%2Flogin.consultant.ru%2Flink%2F%3Freq%3Ddoc%26amp%3Bbase%3DLAW%26amp%3Bn%3D354561%26amp%3Bdst%3D366&amp;uid_news=818961" TargetMode="External"/><Relationship Id="rId115"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09480%26amp%3Bdst%3D100948%26amp%3Bfld%3D134%26amp%3BREFFIELD%3D134%26amp%3BREFDST%3D100031%26amp%3BREFDOC%3D360158%26amp%3BREFBASE%3DLAW%26amp%3Bstat%3Drefcode%253D10881%253Bdstident%253D100948%253Bindex%253D41%26amp%3Bdate%3D03.11.2020&amp;uid_news=818197" TargetMode="External"/><Relationship Id="rId136" Type="http://schemas.openxmlformats.org/officeDocument/2006/relationships/hyperlink" Target="http://work.elcode.ru/subscribe/link/?hash=44117a8095973c71c6bb5759802bc5f1&amp;id_send=15827&amp;id_email=8037874&amp;url=https%3A%2F%2Flogin.consultant.ru%2Flink%2F%3Frnd%3DAA989DC2E140ACC4A9315CBE93EF1FBC%26amp%3Breq%3Ddoc%26amp%3Bbase%3DPBI%26amp%3Bn%3D272114%26amp%3Bdst%3D9005%26amp%3Bfld%3D134%26amp%3BREFFIELD%3D134%26amp%3BREFDST%3D1000001644%26amp%3BREFDOC%3D179583%26amp%3BREFBASE%3DLAW%26amp%3Bstat%3Drefcode%253D10881%253Bdstident%253D9005%253Bindex%253D1850%26amp%3Bdate%3D02.11.2020&amp;uid_news=818067" TargetMode="External"/><Relationship Id="rId157" Type="http://schemas.openxmlformats.org/officeDocument/2006/relationships/hyperlink" Target="http://work.elcode.ru/subscribe/link/?hash=44117a8095973c71c6bb5759802bc5f1&amp;id_send=15827&amp;id_email=8037874&amp;url=https%3A%2F%2Flogin.consultant.ru%2Flink%2F%3Frnd%3D4E69049F6BD59FF96D9AEDC7D4F752E7%26amp%3Breq%3Ddoc%26amp%3Bbase%3DLAW%26amp%3Bn%3D366420%26amp%3BREFFIELD%3D134%26amp%3BREFDST%3D100005%26amp%3BREFDOC%3D366664%26amp%3BREFBASE%3DLAW%26amp%3Bstat%3Drefcode%253D16876%253Bindex%253D8%26amp%3Bdate%3D06.11.2020&amp;uid_news=819090" TargetMode="External"/><Relationship Id="rId178" Type="http://schemas.openxmlformats.org/officeDocument/2006/relationships/hyperlink" Target="http://work.elcode.ru/subscribe/link/?hash=44117a8095973c71c6bb5759802bc5f1&amp;id_send=15827&amp;id_email=8037874&amp;url=https%3A%2F%2Flogin.consultant.ru%2Flink%2F%3Freq%3Ddoc%26amp%3Bbase%3DLAW%26amp%3Bn%3D366674%26amp%3Bdst%3D100033%26amp%3Bdate%3D05.11.2020&amp;uid_news=818713" TargetMode="External"/><Relationship Id="rId301" Type="http://schemas.openxmlformats.org/officeDocument/2006/relationships/hyperlink" Target="http://work.elcode.ru/subscribe/link/?hash=44117a8095973c71c6bb5759802bc5f1&amp;id_send=15827&amp;id_email=8037874&amp;url=https%3A%2F%2Ftransport.mos.ru%2Fmostrans%2Fall_news%2F104118&amp;uid_news=818990" TargetMode="External"/><Relationship Id="rId322" Type="http://schemas.openxmlformats.org/officeDocument/2006/relationships/fontTable" Target="fontTable.xml"/><Relationship Id="rId61" Type="http://schemas.openxmlformats.org/officeDocument/2006/relationships/hyperlink" Target="http://work.elcode.ru/subscribe/link/?hash=44117a8095973c71c6bb5759802bc5f1&amp;id_send=15827&amp;id_email=8037874&amp;url=https%3A%2F%2Flogin.consultant.ru%2Flink%2F%3Freq%3Ddoc%26amp%3Bbase%3DLAW%26amp%3Bn%3D327805%26amp%3Bdst%3D100080&amp;uid_news=817983" TargetMode="External"/><Relationship Id="rId82"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65267%26amp%3Bdst%3D9052%26amp%3Bfld%3D134%26amp%3BREFFIELD%3D134%26amp%3BREFDST%3D100003%26amp%3BREFDOC%3D269521%26amp%3BREFBASE%3DPBI%26amp%3Bstat%3Drefcode%253D10881%253Bdstident%253D9052%253Bindex%253D5%26amp%3Bdate%3D03.11.2020&amp;uid_news=818197" TargetMode="External"/><Relationship Id="rId199" Type="http://schemas.openxmlformats.org/officeDocument/2006/relationships/hyperlink" Target="http://work.elcode.ru/subscribe/link/?hash=44117a8095973c71c6bb5759802bc5f1&amp;id_send=15827&amp;id_email=8037874&amp;url=https%3A%2F%2Flogin.consultant.ru%2Flink%2F%3Frnd%3DA54A4578B58317D4E641DB151CD6D50C%26amp%3Breq%3Ddoc%26amp%3Bbase%3DLAW%26amp%3Bn%3D365338%26amp%3Bdst%3D100022%26amp%3Bfld%3D134%26amp%3BREFFIELD%3D134%26amp%3BREFDST%3D100087%26amp%3BREFDOC%3D366673%26amp%3BREFBASE%3DLAW%26amp%3Bstat%3Drefcode%253D16876%253Bdstident%253D100022%253Bindex%253D117%26amp%3Bdate%3D05.11.2020&amp;uid_news=818713" TargetMode="External"/><Relationship Id="rId203" Type="http://schemas.openxmlformats.org/officeDocument/2006/relationships/hyperlink" Target="http://work.elcode.ru/subscribe/link/?hash=44117a8095973c71c6bb5759802bc5f1&amp;id_send=15827&amp;id_email=8037874&amp;url=https%3A%2F%2Flogin.consultant.ru%2Flink%2F%3Frnd%3DC05B9B9F5DB7FCE5E1F4B18BC19EB13D%26amp%3Breq%3Ddoc%26amp%3Bbase%3DLAW%26amp%3Bn%3D365550%26amp%3Bdst%3D100010%26amp%3Bfld%3D134%26amp%3BREFFIELD%3D134%26amp%3BREFDST%3D100004%26amp%3BREFDOC%3D322110%26amp%3BREFBASE%3DLAW%26amp%3Bstat%3Drefcode%253D10898%253Bdstident%253D100010%253Bindex%253D9%26amp%3Bdate%3D03.11.2020&amp;uid_news=8182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20650</Words>
  <Characters>117705</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ООО "ЭЛКОД"</Company>
  <LinksUpToDate>false</LinksUpToDate>
  <CharactersWithSpaces>138079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Брилева (Скрыпникова) Екатерина Анатольевна</dc:creator>
  <cp:lastModifiedBy>Брилева (Скрыпникова) Екатерина Анатольевна</cp:lastModifiedBy>
  <cp:revision>1</cp:revision>
  <dcterms:created xsi:type="dcterms:W3CDTF">2020-11-09T12:38:00Z</dcterms:created>
  <dcterms:modified xsi:type="dcterms:W3CDTF">2020-11-09T12:39:00Z</dcterms:modified>
</cp:coreProperties>
</file>